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422" w14:textId="77777777" w:rsidR="006A5186" w:rsidRPr="00210C2F" w:rsidRDefault="006A5186" w:rsidP="006A5186">
      <w:pPr>
        <w:jc w:val="center"/>
        <w:rPr>
          <w:rFonts w:ascii="Century Gothic" w:hAnsi="Century Gothic"/>
          <w:b/>
          <w:bCs/>
          <w:sz w:val="32"/>
          <w:szCs w:val="32"/>
        </w:rPr>
      </w:pPr>
      <w:r w:rsidRPr="00210C2F">
        <w:rPr>
          <w:rFonts w:ascii="Century Gothic" w:hAnsi="Century Gothic"/>
          <w:b/>
          <w:bCs/>
          <w:sz w:val="32"/>
          <w:szCs w:val="32"/>
        </w:rPr>
        <w:t>Delta North Elementary School</w:t>
      </w:r>
    </w:p>
    <w:p w14:paraId="4333F146" w14:textId="77777777" w:rsidR="006A5186" w:rsidRPr="00210C2F" w:rsidRDefault="006A5186" w:rsidP="006A5186">
      <w:pPr>
        <w:jc w:val="center"/>
        <w:rPr>
          <w:rFonts w:ascii="Century Gothic" w:hAnsi="Century Gothic"/>
          <w:b/>
          <w:bCs/>
          <w:sz w:val="32"/>
          <w:szCs w:val="32"/>
        </w:rPr>
      </w:pPr>
      <w:r w:rsidRPr="00210C2F">
        <w:rPr>
          <w:rFonts w:ascii="Century Gothic" w:hAnsi="Century Gothic"/>
          <w:b/>
          <w:bCs/>
          <w:sz w:val="32"/>
          <w:szCs w:val="32"/>
        </w:rPr>
        <w:t>Teacher and Student Success Plan</w:t>
      </w:r>
    </w:p>
    <w:p w14:paraId="3ABBED43" w14:textId="3DDA885A" w:rsidR="006A5186" w:rsidRPr="00210C2F" w:rsidRDefault="006A5186" w:rsidP="006A5186">
      <w:pPr>
        <w:jc w:val="center"/>
        <w:rPr>
          <w:rFonts w:ascii="Century Gothic" w:hAnsi="Century Gothic"/>
          <w:b/>
          <w:bCs/>
          <w:sz w:val="32"/>
          <w:szCs w:val="32"/>
        </w:rPr>
      </w:pPr>
      <w:r w:rsidRPr="00210C2F">
        <w:rPr>
          <w:rFonts w:ascii="Century Gothic" w:hAnsi="Century Gothic"/>
          <w:b/>
          <w:bCs/>
          <w:sz w:val="32"/>
          <w:szCs w:val="32"/>
        </w:rPr>
        <w:t>202</w:t>
      </w:r>
      <w:r>
        <w:rPr>
          <w:rFonts w:ascii="Century Gothic" w:hAnsi="Century Gothic"/>
          <w:b/>
          <w:bCs/>
          <w:sz w:val="32"/>
          <w:szCs w:val="32"/>
        </w:rPr>
        <w:t>2</w:t>
      </w:r>
      <w:r w:rsidRPr="00210C2F">
        <w:rPr>
          <w:rFonts w:ascii="Century Gothic" w:hAnsi="Century Gothic"/>
          <w:b/>
          <w:bCs/>
          <w:sz w:val="32"/>
          <w:szCs w:val="32"/>
        </w:rPr>
        <w:t xml:space="preserve"> – 202</w:t>
      </w:r>
      <w:r>
        <w:rPr>
          <w:rFonts w:ascii="Century Gothic" w:hAnsi="Century Gothic"/>
          <w:b/>
          <w:bCs/>
          <w:sz w:val="32"/>
          <w:szCs w:val="32"/>
        </w:rPr>
        <w:t>3</w:t>
      </w:r>
    </w:p>
    <w:p w14:paraId="5689ED38" w14:textId="77777777" w:rsidR="006A5186" w:rsidRDefault="006A5186" w:rsidP="006A5186">
      <w:pPr>
        <w:jc w:val="center"/>
        <w:rPr>
          <w:rFonts w:ascii="Century Gothic" w:hAnsi="Century Gothic"/>
          <w:b/>
          <w:bCs/>
          <w:sz w:val="28"/>
          <w:szCs w:val="28"/>
        </w:rPr>
      </w:pPr>
    </w:p>
    <w:p w14:paraId="045E5AEF" w14:textId="77777777" w:rsidR="006A5186" w:rsidRDefault="006A5186" w:rsidP="006A5186">
      <w:pPr>
        <w:jc w:val="center"/>
        <w:rPr>
          <w:rFonts w:ascii="Century Gothic" w:hAnsi="Century Gothic"/>
          <w:b/>
          <w:bCs/>
          <w:sz w:val="28"/>
          <w:szCs w:val="28"/>
        </w:rPr>
      </w:pPr>
    </w:p>
    <w:p w14:paraId="32D33148" w14:textId="77777777" w:rsidR="006A5186" w:rsidRDefault="006A5186" w:rsidP="006A5186">
      <w:pPr>
        <w:jc w:val="center"/>
        <w:rPr>
          <w:rFonts w:ascii="Century Gothic" w:hAnsi="Century Gothic"/>
          <w:b/>
          <w:bCs/>
          <w:sz w:val="28"/>
          <w:szCs w:val="28"/>
        </w:rPr>
      </w:pPr>
    </w:p>
    <w:p w14:paraId="6B16624F" w14:textId="77777777" w:rsidR="006A5186" w:rsidRDefault="006A5186" w:rsidP="006A5186">
      <w:pPr>
        <w:jc w:val="center"/>
        <w:rPr>
          <w:rFonts w:ascii="Century Gothic" w:hAnsi="Century Gothic"/>
          <w:b/>
          <w:bCs/>
          <w:sz w:val="28"/>
          <w:szCs w:val="28"/>
        </w:rPr>
      </w:pPr>
      <w:r>
        <w:rPr>
          <w:rFonts w:ascii="Century Gothic" w:hAnsi="Century Gothic"/>
          <w:b/>
          <w:bCs/>
          <w:noProof/>
          <w:sz w:val="28"/>
          <w:szCs w:val="28"/>
        </w:rPr>
        <w:drawing>
          <wp:inline distT="0" distB="0" distL="0" distR="0" wp14:anchorId="4A62A65C" wp14:editId="4594EDE4">
            <wp:extent cx="1600277" cy="17540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00277" cy="1754070"/>
                    </a:xfrm>
                    <a:prstGeom prst="rect">
                      <a:avLst/>
                    </a:prstGeom>
                  </pic:spPr>
                </pic:pic>
              </a:graphicData>
            </a:graphic>
          </wp:inline>
        </w:drawing>
      </w:r>
    </w:p>
    <w:p w14:paraId="54C651A8" w14:textId="77777777" w:rsidR="006A5186" w:rsidRDefault="006A5186" w:rsidP="006A5186">
      <w:pPr>
        <w:jc w:val="center"/>
        <w:rPr>
          <w:rFonts w:ascii="Century Gothic" w:hAnsi="Century Gothic"/>
          <w:b/>
          <w:bCs/>
          <w:sz w:val="28"/>
          <w:szCs w:val="28"/>
        </w:rPr>
      </w:pPr>
    </w:p>
    <w:p w14:paraId="573775AB" w14:textId="77777777" w:rsidR="006A5186" w:rsidRDefault="006A5186" w:rsidP="006A5186">
      <w:pPr>
        <w:jc w:val="center"/>
        <w:rPr>
          <w:rFonts w:ascii="Century Gothic" w:hAnsi="Century Gothic"/>
          <w:b/>
          <w:bCs/>
          <w:sz w:val="28"/>
          <w:szCs w:val="28"/>
        </w:rPr>
      </w:pPr>
      <w:r>
        <w:rPr>
          <w:rFonts w:ascii="Century Gothic" w:hAnsi="Century Gothic"/>
          <w:b/>
          <w:bCs/>
          <w:sz w:val="28"/>
          <w:szCs w:val="28"/>
        </w:rPr>
        <w:t>Prepared by:</w:t>
      </w:r>
    </w:p>
    <w:p w14:paraId="05AA0095" w14:textId="77777777" w:rsidR="006A5186" w:rsidRDefault="006A5186" w:rsidP="006A5186">
      <w:pPr>
        <w:jc w:val="center"/>
        <w:rPr>
          <w:rFonts w:ascii="Century Gothic" w:hAnsi="Century Gothic"/>
          <w:b/>
          <w:bCs/>
          <w:sz w:val="28"/>
          <w:szCs w:val="28"/>
        </w:rPr>
      </w:pPr>
    </w:p>
    <w:p w14:paraId="65E51756" w14:textId="77777777" w:rsidR="006A5186" w:rsidRDefault="006A5186" w:rsidP="006A5186">
      <w:pPr>
        <w:jc w:val="center"/>
        <w:rPr>
          <w:rFonts w:ascii="Century Gothic" w:hAnsi="Century Gothic"/>
          <w:b/>
          <w:bCs/>
          <w:sz w:val="28"/>
          <w:szCs w:val="28"/>
        </w:rPr>
      </w:pPr>
      <w:r>
        <w:rPr>
          <w:rFonts w:ascii="Century Gothic" w:hAnsi="Century Gothic"/>
          <w:b/>
          <w:bCs/>
          <w:sz w:val="28"/>
          <w:szCs w:val="28"/>
        </w:rPr>
        <w:t>Delta North Elementary School Community Council</w:t>
      </w:r>
    </w:p>
    <w:p w14:paraId="20BD3BD3" w14:textId="77777777" w:rsidR="006A5186" w:rsidRDefault="006A5186" w:rsidP="006A5186">
      <w:pPr>
        <w:jc w:val="center"/>
        <w:rPr>
          <w:rFonts w:ascii="Century Gothic" w:hAnsi="Century Gothic"/>
          <w:b/>
          <w:bCs/>
          <w:sz w:val="28"/>
          <w:szCs w:val="28"/>
        </w:rPr>
      </w:pPr>
    </w:p>
    <w:p w14:paraId="16ACD19D" w14:textId="0062B69B" w:rsidR="006A5186" w:rsidRDefault="006A5186" w:rsidP="006A5186">
      <w:pPr>
        <w:jc w:val="center"/>
        <w:rPr>
          <w:rFonts w:ascii="Century Gothic" w:hAnsi="Century Gothic"/>
          <w:sz w:val="24"/>
          <w:szCs w:val="24"/>
        </w:rPr>
      </w:pPr>
      <w:r>
        <w:rPr>
          <w:rFonts w:ascii="Century Gothic" w:hAnsi="Century Gothic"/>
          <w:sz w:val="24"/>
          <w:szCs w:val="24"/>
        </w:rPr>
        <w:t>Mrs. Courtney Dyer, Chair</w:t>
      </w:r>
    </w:p>
    <w:p w14:paraId="7EF24434" w14:textId="6348199D" w:rsidR="006A5186" w:rsidRDefault="006A5186" w:rsidP="006A5186">
      <w:pPr>
        <w:jc w:val="center"/>
        <w:rPr>
          <w:rFonts w:ascii="Century Gothic" w:hAnsi="Century Gothic"/>
          <w:sz w:val="24"/>
          <w:szCs w:val="24"/>
        </w:rPr>
      </w:pPr>
      <w:r>
        <w:rPr>
          <w:rFonts w:ascii="Century Gothic" w:hAnsi="Century Gothic"/>
          <w:sz w:val="24"/>
          <w:szCs w:val="24"/>
        </w:rPr>
        <w:t>Mrs. Kelsi Gardner, Vice Chair</w:t>
      </w:r>
    </w:p>
    <w:p w14:paraId="2F2F8CBB" w14:textId="33BFF916" w:rsidR="006A5186" w:rsidRDefault="006A5186" w:rsidP="006A5186">
      <w:pPr>
        <w:jc w:val="center"/>
        <w:rPr>
          <w:rFonts w:ascii="Century Gothic" w:hAnsi="Century Gothic"/>
          <w:sz w:val="24"/>
          <w:szCs w:val="24"/>
        </w:rPr>
      </w:pPr>
      <w:r>
        <w:rPr>
          <w:rFonts w:ascii="Century Gothic" w:hAnsi="Century Gothic"/>
          <w:sz w:val="24"/>
          <w:szCs w:val="24"/>
        </w:rPr>
        <w:t>Mrs. Taylor Petersen</w:t>
      </w:r>
    </w:p>
    <w:p w14:paraId="66C3A000" w14:textId="53C2628E" w:rsidR="00491D4C" w:rsidRDefault="00491D4C" w:rsidP="006A5186">
      <w:pPr>
        <w:jc w:val="center"/>
        <w:rPr>
          <w:rFonts w:ascii="Century Gothic" w:hAnsi="Century Gothic"/>
          <w:sz w:val="24"/>
          <w:szCs w:val="24"/>
        </w:rPr>
      </w:pPr>
      <w:r>
        <w:rPr>
          <w:rFonts w:ascii="Century Gothic" w:hAnsi="Century Gothic"/>
          <w:sz w:val="24"/>
          <w:szCs w:val="24"/>
        </w:rPr>
        <w:t>Mrs. Kandie Taylor</w:t>
      </w:r>
    </w:p>
    <w:p w14:paraId="4E36B5ED" w14:textId="77777777" w:rsidR="006A5186" w:rsidRDefault="006A5186" w:rsidP="006A5186">
      <w:pPr>
        <w:jc w:val="center"/>
        <w:rPr>
          <w:rFonts w:ascii="Century Gothic" w:hAnsi="Century Gothic"/>
          <w:sz w:val="24"/>
          <w:szCs w:val="24"/>
        </w:rPr>
      </w:pPr>
      <w:r>
        <w:rPr>
          <w:rFonts w:ascii="Century Gothic" w:hAnsi="Century Gothic"/>
          <w:sz w:val="24"/>
          <w:szCs w:val="24"/>
        </w:rPr>
        <w:t>Mrs. Liz Palmer</w:t>
      </w:r>
    </w:p>
    <w:p w14:paraId="23EE36B1" w14:textId="6C6AB17C" w:rsidR="006A5186" w:rsidRDefault="006A5186" w:rsidP="006A5186">
      <w:pPr>
        <w:jc w:val="center"/>
        <w:rPr>
          <w:rFonts w:ascii="Century Gothic" w:hAnsi="Century Gothic"/>
          <w:sz w:val="24"/>
          <w:szCs w:val="24"/>
        </w:rPr>
      </w:pPr>
      <w:r>
        <w:rPr>
          <w:rFonts w:ascii="Century Gothic" w:hAnsi="Century Gothic"/>
          <w:sz w:val="24"/>
          <w:szCs w:val="24"/>
        </w:rPr>
        <w:t>Mrs. Brittany Wells</w:t>
      </w:r>
    </w:p>
    <w:p w14:paraId="5427C913" w14:textId="4C9965E1" w:rsidR="006A5186" w:rsidRDefault="006A5186" w:rsidP="006A5186">
      <w:pPr>
        <w:jc w:val="center"/>
        <w:rPr>
          <w:rFonts w:ascii="Century Gothic" w:hAnsi="Century Gothic"/>
          <w:sz w:val="24"/>
          <w:szCs w:val="24"/>
        </w:rPr>
      </w:pPr>
      <w:r>
        <w:rPr>
          <w:rFonts w:ascii="Century Gothic" w:hAnsi="Century Gothic"/>
          <w:sz w:val="24"/>
          <w:szCs w:val="24"/>
        </w:rPr>
        <w:t>Mrs. Tiffany Lance</w:t>
      </w:r>
    </w:p>
    <w:p w14:paraId="33E64E31" w14:textId="415439D5" w:rsidR="006A5186" w:rsidRDefault="006A5186" w:rsidP="006A5186">
      <w:pPr>
        <w:jc w:val="center"/>
        <w:rPr>
          <w:rFonts w:ascii="Century Gothic" w:hAnsi="Century Gothic"/>
          <w:sz w:val="24"/>
          <w:szCs w:val="24"/>
        </w:rPr>
      </w:pPr>
      <w:r>
        <w:rPr>
          <w:rFonts w:ascii="Century Gothic" w:hAnsi="Century Gothic"/>
          <w:sz w:val="24"/>
          <w:szCs w:val="24"/>
        </w:rPr>
        <w:t>Mrs. Erica Hone</w:t>
      </w:r>
    </w:p>
    <w:p w14:paraId="04B4E5DE" w14:textId="46DDB8CF" w:rsidR="006A5186" w:rsidRDefault="006A5186" w:rsidP="006A5186">
      <w:pPr>
        <w:jc w:val="center"/>
        <w:rPr>
          <w:rFonts w:ascii="Century Gothic" w:hAnsi="Century Gothic"/>
          <w:sz w:val="24"/>
          <w:szCs w:val="24"/>
        </w:rPr>
      </w:pPr>
      <w:r>
        <w:rPr>
          <w:rFonts w:ascii="Century Gothic" w:hAnsi="Century Gothic"/>
          <w:sz w:val="24"/>
          <w:szCs w:val="24"/>
        </w:rPr>
        <w:t>M</w:t>
      </w:r>
      <w:r w:rsidR="00F17F83">
        <w:rPr>
          <w:rFonts w:ascii="Century Gothic" w:hAnsi="Century Gothic"/>
          <w:sz w:val="24"/>
          <w:szCs w:val="24"/>
        </w:rPr>
        <w:t>rs.</w:t>
      </w:r>
      <w:r>
        <w:rPr>
          <w:rFonts w:ascii="Century Gothic" w:hAnsi="Century Gothic"/>
          <w:sz w:val="24"/>
          <w:szCs w:val="24"/>
        </w:rPr>
        <w:t xml:space="preserve"> Candace Fowles, Teacher</w:t>
      </w:r>
    </w:p>
    <w:p w14:paraId="2AE326A7" w14:textId="3B62FAB4" w:rsidR="006A5186" w:rsidRDefault="006A5186" w:rsidP="006A5186">
      <w:pPr>
        <w:jc w:val="center"/>
        <w:rPr>
          <w:rFonts w:ascii="Century Gothic" w:hAnsi="Century Gothic"/>
          <w:sz w:val="24"/>
          <w:szCs w:val="24"/>
        </w:rPr>
      </w:pPr>
      <w:r>
        <w:rPr>
          <w:rFonts w:ascii="Century Gothic" w:hAnsi="Century Gothic"/>
          <w:sz w:val="24"/>
          <w:szCs w:val="24"/>
        </w:rPr>
        <w:t>Mrs. Delna B</w:t>
      </w:r>
      <w:r w:rsidR="00FC1693">
        <w:rPr>
          <w:rFonts w:ascii="Century Gothic" w:hAnsi="Century Gothic"/>
          <w:sz w:val="24"/>
          <w:szCs w:val="24"/>
        </w:rPr>
        <w:t>l</w:t>
      </w:r>
      <w:r>
        <w:rPr>
          <w:rFonts w:ascii="Century Gothic" w:hAnsi="Century Gothic"/>
          <w:sz w:val="24"/>
          <w:szCs w:val="24"/>
        </w:rPr>
        <w:t>iss, Principal</w:t>
      </w:r>
    </w:p>
    <w:p w14:paraId="19C1024C" w14:textId="77777777" w:rsidR="006A5186" w:rsidRDefault="006A5186" w:rsidP="006A5186">
      <w:pPr>
        <w:rPr>
          <w:rFonts w:ascii="Century Gothic" w:hAnsi="Century Gothic"/>
          <w:sz w:val="24"/>
          <w:szCs w:val="24"/>
        </w:rPr>
      </w:pPr>
    </w:p>
    <w:p w14:paraId="1C81ED8F" w14:textId="77777777" w:rsidR="006A5186" w:rsidRDefault="006A5186" w:rsidP="006A5186">
      <w:pPr>
        <w:jc w:val="center"/>
        <w:rPr>
          <w:rFonts w:ascii="Century Gothic" w:hAnsi="Century Gothic"/>
          <w:sz w:val="24"/>
          <w:szCs w:val="24"/>
        </w:rPr>
      </w:pPr>
    </w:p>
    <w:p w14:paraId="3F835985" w14:textId="77777777" w:rsidR="006A5186" w:rsidRPr="0046145E" w:rsidRDefault="006A5186" w:rsidP="006A5186">
      <w:pPr>
        <w:jc w:val="center"/>
        <w:rPr>
          <w:rFonts w:ascii="Century Gothic" w:hAnsi="Century Gothic"/>
          <w:b/>
          <w:bCs/>
          <w:sz w:val="28"/>
          <w:szCs w:val="28"/>
        </w:rPr>
      </w:pPr>
      <w:r w:rsidRPr="0046145E">
        <w:rPr>
          <w:rFonts w:ascii="Century Gothic" w:hAnsi="Century Gothic"/>
          <w:b/>
          <w:bCs/>
          <w:sz w:val="28"/>
          <w:szCs w:val="28"/>
        </w:rPr>
        <w:t>Delta North Elementary School Goal</w:t>
      </w:r>
    </w:p>
    <w:p w14:paraId="2D0E239A" w14:textId="4DBA5783" w:rsidR="006A5186" w:rsidRDefault="006A5186" w:rsidP="006A5186">
      <w:pPr>
        <w:rPr>
          <w:rFonts w:ascii="Century Gothic" w:hAnsi="Century Gothic"/>
          <w:sz w:val="24"/>
          <w:szCs w:val="24"/>
        </w:rPr>
      </w:pPr>
      <w:r>
        <w:rPr>
          <w:rFonts w:ascii="Century Gothic" w:hAnsi="Century Gothic"/>
          <w:sz w:val="24"/>
          <w:szCs w:val="24"/>
        </w:rPr>
        <w:tab/>
        <w:t>Ancillary data (WIDA scores) recognized Delta North as a “High Performing School” with 54.4% English Language Learners making adequate progress and 20% reaching proficiency.  Based on the 20</w:t>
      </w:r>
      <w:r w:rsidR="008A24F7">
        <w:rPr>
          <w:rFonts w:ascii="Century Gothic" w:hAnsi="Century Gothic"/>
          <w:sz w:val="24"/>
          <w:szCs w:val="24"/>
        </w:rPr>
        <w:t>20-2021</w:t>
      </w:r>
      <w:r>
        <w:rPr>
          <w:rFonts w:ascii="Century Gothic" w:hAnsi="Century Gothic"/>
          <w:sz w:val="24"/>
          <w:szCs w:val="24"/>
        </w:rPr>
        <w:t xml:space="preserve"> RISE summative assessment, Delta North Elementary School scored 4</w:t>
      </w:r>
      <w:r w:rsidR="008A24F7">
        <w:rPr>
          <w:rFonts w:ascii="Century Gothic" w:hAnsi="Century Gothic"/>
          <w:sz w:val="24"/>
          <w:szCs w:val="24"/>
        </w:rPr>
        <w:t>0%</w:t>
      </w:r>
      <w:r>
        <w:rPr>
          <w:rFonts w:ascii="Century Gothic" w:hAnsi="Century Gothic"/>
          <w:sz w:val="24"/>
          <w:szCs w:val="24"/>
        </w:rPr>
        <w:t xml:space="preserve"> proficient in ELA; </w:t>
      </w:r>
      <w:r w:rsidR="008A24F7">
        <w:rPr>
          <w:rFonts w:ascii="Century Gothic" w:hAnsi="Century Gothic"/>
          <w:sz w:val="24"/>
          <w:szCs w:val="24"/>
        </w:rPr>
        <w:t xml:space="preserve">49% </w:t>
      </w:r>
      <w:r>
        <w:rPr>
          <w:rFonts w:ascii="Century Gothic" w:hAnsi="Century Gothic"/>
          <w:sz w:val="24"/>
          <w:szCs w:val="24"/>
        </w:rPr>
        <w:t xml:space="preserve">proficient in Math; and </w:t>
      </w:r>
      <w:r w:rsidR="008A24F7">
        <w:rPr>
          <w:rFonts w:ascii="Century Gothic" w:hAnsi="Century Gothic"/>
          <w:sz w:val="24"/>
          <w:szCs w:val="24"/>
        </w:rPr>
        <w:t>50%</w:t>
      </w:r>
      <w:r>
        <w:rPr>
          <w:rFonts w:ascii="Century Gothic" w:hAnsi="Century Gothic"/>
          <w:sz w:val="24"/>
          <w:szCs w:val="24"/>
        </w:rPr>
        <w:t xml:space="preserve"> proficient in </w:t>
      </w:r>
      <w:r w:rsidR="00F17F83">
        <w:rPr>
          <w:rFonts w:ascii="Century Gothic" w:hAnsi="Century Gothic"/>
          <w:sz w:val="24"/>
          <w:szCs w:val="24"/>
        </w:rPr>
        <w:t>science</w:t>
      </w:r>
      <w:r>
        <w:rPr>
          <w:rFonts w:ascii="Century Gothic" w:hAnsi="Century Gothic"/>
          <w:sz w:val="24"/>
          <w:szCs w:val="24"/>
        </w:rPr>
        <w:t>.</w:t>
      </w:r>
      <w:r w:rsidR="008A24F7">
        <w:rPr>
          <w:rFonts w:ascii="Century Gothic" w:hAnsi="Century Gothic"/>
          <w:sz w:val="24"/>
          <w:szCs w:val="24"/>
        </w:rPr>
        <w:t xml:space="preserve">  There was no data for the state, due to Covid-19.</w:t>
      </w:r>
      <w:r>
        <w:rPr>
          <w:rFonts w:ascii="Century Gothic" w:hAnsi="Century Gothic"/>
          <w:sz w:val="24"/>
          <w:szCs w:val="24"/>
        </w:rPr>
        <w:t xml:space="preserve">  The goal for the 2</w:t>
      </w:r>
      <w:r w:rsidR="008A24F7">
        <w:rPr>
          <w:rFonts w:ascii="Century Gothic" w:hAnsi="Century Gothic"/>
          <w:sz w:val="24"/>
          <w:szCs w:val="24"/>
        </w:rPr>
        <w:t>2</w:t>
      </w:r>
      <w:r>
        <w:rPr>
          <w:rFonts w:ascii="Century Gothic" w:hAnsi="Century Gothic"/>
          <w:sz w:val="24"/>
          <w:szCs w:val="24"/>
        </w:rPr>
        <w:t>-2</w:t>
      </w:r>
      <w:r w:rsidR="008A24F7">
        <w:rPr>
          <w:rFonts w:ascii="Century Gothic" w:hAnsi="Century Gothic"/>
          <w:sz w:val="24"/>
          <w:szCs w:val="24"/>
        </w:rPr>
        <w:t>3</w:t>
      </w:r>
      <w:r>
        <w:rPr>
          <w:rFonts w:ascii="Century Gothic" w:hAnsi="Century Gothic"/>
          <w:sz w:val="24"/>
          <w:szCs w:val="24"/>
        </w:rPr>
        <w:t xml:space="preserve"> school year will be to show growth from the 2</w:t>
      </w:r>
      <w:r w:rsidR="008A24F7">
        <w:rPr>
          <w:rFonts w:ascii="Century Gothic" w:hAnsi="Century Gothic"/>
          <w:sz w:val="24"/>
          <w:szCs w:val="24"/>
        </w:rPr>
        <w:t>1</w:t>
      </w:r>
      <w:r>
        <w:rPr>
          <w:rFonts w:ascii="Century Gothic" w:hAnsi="Century Gothic"/>
          <w:sz w:val="24"/>
          <w:szCs w:val="24"/>
        </w:rPr>
        <w:t>-</w:t>
      </w:r>
      <w:r w:rsidR="008A24F7">
        <w:rPr>
          <w:rFonts w:ascii="Century Gothic" w:hAnsi="Century Gothic"/>
          <w:sz w:val="24"/>
          <w:szCs w:val="24"/>
        </w:rPr>
        <w:t>22</w:t>
      </w:r>
      <w:r>
        <w:rPr>
          <w:rFonts w:ascii="Century Gothic" w:hAnsi="Century Gothic"/>
          <w:sz w:val="24"/>
          <w:szCs w:val="24"/>
        </w:rPr>
        <w:t xml:space="preserve"> year.  Student proficiencies will meet or exceed the proficiency scores of the state.</w:t>
      </w:r>
    </w:p>
    <w:p w14:paraId="12788E16" w14:textId="77777777" w:rsidR="006A5186" w:rsidRPr="00210C2F" w:rsidRDefault="006A5186" w:rsidP="006A5186">
      <w:pPr>
        <w:rPr>
          <w:rFonts w:ascii="Century Gothic" w:hAnsi="Century Gothic"/>
          <w:sz w:val="24"/>
          <w:szCs w:val="24"/>
        </w:rPr>
      </w:pPr>
      <w:r>
        <w:rPr>
          <w:rFonts w:ascii="Century Gothic" w:hAnsi="Century Gothic"/>
          <w:sz w:val="24"/>
          <w:szCs w:val="24"/>
        </w:rPr>
        <w:t xml:space="preserve"> </w:t>
      </w:r>
    </w:p>
    <w:p w14:paraId="35EF8BE1" w14:textId="77777777" w:rsidR="006A5186" w:rsidRDefault="006A5186" w:rsidP="006A5186">
      <w:pPr>
        <w:jc w:val="center"/>
        <w:rPr>
          <w:rFonts w:ascii="Century Gothic" w:hAnsi="Century Gothic"/>
          <w:b/>
          <w:bCs/>
          <w:sz w:val="28"/>
          <w:szCs w:val="28"/>
        </w:rPr>
      </w:pPr>
      <w:r>
        <w:rPr>
          <w:rFonts w:ascii="Century Gothic" w:hAnsi="Century Gothic"/>
          <w:b/>
          <w:bCs/>
          <w:sz w:val="28"/>
          <w:szCs w:val="28"/>
        </w:rPr>
        <w:t>Definition of Purpose</w:t>
      </w:r>
    </w:p>
    <w:p w14:paraId="41D5FED2" w14:textId="660899F8" w:rsidR="006A5186" w:rsidRDefault="006A5186" w:rsidP="006A5186">
      <w:pPr>
        <w:rPr>
          <w:rFonts w:ascii="Century Gothic" w:hAnsi="Century Gothic"/>
          <w:sz w:val="24"/>
          <w:szCs w:val="24"/>
        </w:rPr>
      </w:pPr>
      <w:r>
        <w:rPr>
          <w:rFonts w:ascii="Century Gothic" w:hAnsi="Century Gothic"/>
          <w:sz w:val="24"/>
          <w:szCs w:val="24"/>
        </w:rPr>
        <w:tab/>
        <w:t>Delta North Elementary was listed as a “High Performing School” in the ELL category.  All other areas for a school grade were not listed, due to the Covid-19 closure.  The previous year had the school listed as a ‘Typical’ school with ‘Typical achievement, and language learner progress.  The school was ‘Commendable’ in growth.  Based on the 20</w:t>
      </w:r>
      <w:r w:rsidR="008A24F7">
        <w:rPr>
          <w:rFonts w:ascii="Century Gothic" w:hAnsi="Century Gothic"/>
          <w:sz w:val="24"/>
          <w:szCs w:val="24"/>
        </w:rPr>
        <w:t>20-2021</w:t>
      </w:r>
      <w:r>
        <w:rPr>
          <w:rFonts w:ascii="Century Gothic" w:hAnsi="Century Gothic"/>
          <w:sz w:val="24"/>
          <w:szCs w:val="24"/>
        </w:rPr>
        <w:t xml:space="preserve"> end of level testing, we at Delta North Elementary School feel a need to provide additional resources to our students who score less than proficient on RISE assessments.  A continued focus on reading and writing will guide our practice.</w:t>
      </w:r>
    </w:p>
    <w:p w14:paraId="499D8E16" w14:textId="77777777" w:rsidR="006A5186" w:rsidRDefault="006A5186" w:rsidP="006A5186">
      <w:pPr>
        <w:rPr>
          <w:rFonts w:ascii="Century Gothic" w:hAnsi="Century Gothic"/>
          <w:sz w:val="24"/>
          <w:szCs w:val="24"/>
        </w:rPr>
      </w:pPr>
    </w:p>
    <w:p w14:paraId="68A4EE6F" w14:textId="5B631F4A" w:rsidR="006A5186" w:rsidRDefault="006A5186" w:rsidP="00F17F83">
      <w:pPr>
        <w:jc w:val="center"/>
        <w:rPr>
          <w:rFonts w:ascii="Century Gothic" w:hAnsi="Century Gothic"/>
          <w:b/>
          <w:bCs/>
          <w:sz w:val="28"/>
          <w:szCs w:val="28"/>
        </w:rPr>
      </w:pPr>
      <w:r>
        <w:rPr>
          <w:rFonts w:ascii="Century Gothic" w:hAnsi="Century Gothic"/>
          <w:b/>
          <w:bCs/>
          <w:sz w:val="28"/>
          <w:szCs w:val="28"/>
        </w:rPr>
        <w:t>Current Programs and Practice</w:t>
      </w:r>
      <w:r w:rsidR="00F17F83">
        <w:rPr>
          <w:rFonts w:ascii="Century Gothic" w:hAnsi="Century Gothic"/>
          <w:b/>
          <w:bCs/>
          <w:sz w:val="28"/>
          <w:szCs w:val="28"/>
        </w:rPr>
        <w:t>s</w:t>
      </w:r>
    </w:p>
    <w:p w14:paraId="04B446C2" w14:textId="77777777" w:rsidR="00F17F83" w:rsidRPr="00F17F83" w:rsidRDefault="00F17F83" w:rsidP="00F17F83">
      <w:pPr>
        <w:jc w:val="center"/>
        <w:rPr>
          <w:rFonts w:ascii="Century Gothic" w:hAnsi="Century Gothic"/>
          <w:b/>
          <w:bCs/>
          <w:sz w:val="28"/>
          <w:szCs w:val="28"/>
        </w:rPr>
      </w:pPr>
    </w:p>
    <w:p w14:paraId="1A5C0114"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Read Live Naturally for 3</w:t>
      </w:r>
      <w:r w:rsidRPr="00D9670A">
        <w:rPr>
          <w:rFonts w:ascii="Century Gothic" w:hAnsi="Century Gothic"/>
          <w:sz w:val="24"/>
          <w:szCs w:val="24"/>
          <w:vertAlign w:val="superscript"/>
        </w:rPr>
        <w:t>rd</w:t>
      </w:r>
      <w:r>
        <w:rPr>
          <w:rFonts w:ascii="Century Gothic" w:hAnsi="Century Gothic"/>
          <w:sz w:val="24"/>
          <w:szCs w:val="24"/>
        </w:rPr>
        <w:t xml:space="preserve"> grade students scoring less than proficient</w:t>
      </w:r>
    </w:p>
    <w:p w14:paraId="56A20D31"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ESL pull-out for 3</w:t>
      </w:r>
      <w:r w:rsidRPr="00D9670A">
        <w:rPr>
          <w:rFonts w:ascii="Century Gothic" w:hAnsi="Century Gothic"/>
          <w:sz w:val="24"/>
          <w:szCs w:val="24"/>
          <w:vertAlign w:val="superscript"/>
        </w:rPr>
        <w:t>rd</w:t>
      </w:r>
      <w:r>
        <w:rPr>
          <w:rFonts w:ascii="Century Gothic" w:hAnsi="Century Gothic"/>
          <w:sz w:val="24"/>
          <w:szCs w:val="24"/>
        </w:rPr>
        <w:t xml:space="preserve"> through 5</w:t>
      </w:r>
      <w:r w:rsidRPr="00D9670A">
        <w:rPr>
          <w:rFonts w:ascii="Century Gothic" w:hAnsi="Century Gothic"/>
          <w:sz w:val="24"/>
          <w:szCs w:val="24"/>
          <w:vertAlign w:val="superscript"/>
        </w:rPr>
        <w:t>th</w:t>
      </w:r>
      <w:r>
        <w:rPr>
          <w:rFonts w:ascii="Century Gothic" w:hAnsi="Century Gothic"/>
          <w:sz w:val="24"/>
          <w:szCs w:val="24"/>
        </w:rPr>
        <w:t xml:space="preserve"> grade</w:t>
      </w:r>
    </w:p>
    <w:p w14:paraId="21E10218"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SIOP strategies incorporated into Tier I instruction and class time activities</w:t>
      </w:r>
    </w:p>
    <w:p w14:paraId="501A1EC5"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Intervention time built in the schedule with a focus on Math and ELA</w:t>
      </w:r>
    </w:p>
    <w:p w14:paraId="151B536C"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Homework Club and Friday Study Hall:  re-teaching/pre-teaching for struggling students</w:t>
      </w:r>
    </w:p>
    <w:p w14:paraId="545C0045"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STAR tutoring for reading</w:t>
      </w:r>
    </w:p>
    <w:p w14:paraId="68832D15" w14:textId="620582B0" w:rsidR="006A5186" w:rsidRDefault="008A24F7" w:rsidP="006A5186">
      <w:pPr>
        <w:pStyle w:val="ListParagraph"/>
        <w:numPr>
          <w:ilvl w:val="0"/>
          <w:numId w:val="1"/>
        </w:numPr>
        <w:rPr>
          <w:rFonts w:ascii="Century Gothic" w:hAnsi="Century Gothic"/>
          <w:sz w:val="24"/>
          <w:szCs w:val="24"/>
        </w:rPr>
      </w:pPr>
      <w:r>
        <w:rPr>
          <w:rFonts w:ascii="Century Gothic" w:hAnsi="Century Gothic"/>
          <w:sz w:val="24"/>
          <w:szCs w:val="24"/>
        </w:rPr>
        <w:t>Lexia</w:t>
      </w:r>
      <w:r w:rsidR="006A5186">
        <w:rPr>
          <w:rFonts w:ascii="Century Gothic" w:hAnsi="Century Gothic"/>
          <w:sz w:val="24"/>
          <w:szCs w:val="24"/>
        </w:rPr>
        <w:t xml:space="preserve"> online program that supports reading, writing, and math</w:t>
      </w:r>
    </w:p>
    <w:p w14:paraId="0B656C8D" w14:textId="77777777"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Accelerated Reader, STAR Reading and STAR Math for all students</w:t>
      </w:r>
    </w:p>
    <w:p w14:paraId="4D02229B" w14:textId="130B3108" w:rsidR="006A5186" w:rsidRDefault="006A5186" w:rsidP="006A5186">
      <w:pPr>
        <w:pStyle w:val="ListParagraph"/>
        <w:numPr>
          <w:ilvl w:val="0"/>
          <w:numId w:val="1"/>
        </w:numPr>
        <w:rPr>
          <w:rFonts w:ascii="Century Gothic" w:hAnsi="Century Gothic"/>
          <w:sz w:val="24"/>
          <w:szCs w:val="24"/>
        </w:rPr>
      </w:pPr>
      <w:r>
        <w:rPr>
          <w:rFonts w:ascii="Century Gothic" w:hAnsi="Century Gothic"/>
          <w:sz w:val="24"/>
          <w:szCs w:val="24"/>
        </w:rPr>
        <w:t>Specific interventions for all struggling readers, focusing on phonics, phonemic awareness, fluency, and comprehension.  Math facts are also drilled during interventions.</w:t>
      </w:r>
    </w:p>
    <w:p w14:paraId="2F64CE5C" w14:textId="494D59B7" w:rsidR="00F17F83" w:rsidRDefault="00F17F83" w:rsidP="00F17F83">
      <w:pPr>
        <w:pStyle w:val="ListParagraph"/>
        <w:rPr>
          <w:rFonts w:ascii="Century Gothic" w:hAnsi="Century Gothic"/>
          <w:sz w:val="24"/>
          <w:szCs w:val="24"/>
        </w:rPr>
      </w:pPr>
    </w:p>
    <w:p w14:paraId="3777A775" w14:textId="04601584" w:rsidR="00F17F83" w:rsidRDefault="00F17F83" w:rsidP="00F17F83">
      <w:pPr>
        <w:pStyle w:val="ListParagraph"/>
        <w:rPr>
          <w:rFonts w:ascii="Century Gothic" w:hAnsi="Century Gothic"/>
          <w:sz w:val="24"/>
          <w:szCs w:val="24"/>
        </w:rPr>
      </w:pPr>
    </w:p>
    <w:p w14:paraId="75260C8B" w14:textId="4FBC150D" w:rsidR="00F17F83" w:rsidRDefault="00F17F83" w:rsidP="00F17F83">
      <w:pPr>
        <w:pStyle w:val="ListParagraph"/>
        <w:rPr>
          <w:rFonts w:ascii="Century Gothic" w:hAnsi="Century Gothic"/>
          <w:sz w:val="24"/>
          <w:szCs w:val="24"/>
        </w:rPr>
      </w:pPr>
    </w:p>
    <w:p w14:paraId="7D806491" w14:textId="419F0E81" w:rsidR="00F17F83" w:rsidRDefault="00F17F83" w:rsidP="00F17F83">
      <w:pPr>
        <w:pStyle w:val="ListParagraph"/>
        <w:rPr>
          <w:rFonts w:ascii="Century Gothic" w:hAnsi="Century Gothic"/>
          <w:sz w:val="24"/>
          <w:szCs w:val="24"/>
        </w:rPr>
      </w:pPr>
    </w:p>
    <w:p w14:paraId="0DFC4036" w14:textId="213806D3" w:rsidR="00F17F83" w:rsidRDefault="00F17F83" w:rsidP="00F17F83">
      <w:pPr>
        <w:pStyle w:val="ListParagraph"/>
        <w:rPr>
          <w:rFonts w:ascii="Century Gothic" w:hAnsi="Century Gothic"/>
          <w:sz w:val="24"/>
          <w:szCs w:val="24"/>
        </w:rPr>
      </w:pPr>
    </w:p>
    <w:p w14:paraId="7D6A90C2" w14:textId="77777777" w:rsidR="00F17F83" w:rsidRDefault="00F17F83" w:rsidP="00F17F83">
      <w:pPr>
        <w:pStyle w:val="ListParagraph"/>
        <w:rPr>
          <w:rFonts w:ascii="Century Gothic" w:hAnsi="Century Gothic"/>
          <w:sz w:val="24"/>
          <w:szCs w:val="24"/>
        </w:rPr>
      </w:pPr>
    </w:p>
    <w:p w14:paraId="65F675CA" w14:textId="77777777" w:rsidR="006A5186" w:rsidRDefault="006A5186" w:rsidP="006A5186">
      <w:pPr>
        <w:jc w:val="center"/>
        <w:rPr>
          <w:rFonts w:ascii="Century Gothic" w:hAnsi="Century Gothic"/>
          <w:b/>
          <w:bCs/>
          <w:sz w:val="28"/>
          <w:szCs w:val="28"/>
        </w:rPr>
      </w:pPr>
      <w:r>
        <w:rPr>
          <w:rFonts w:ascii="Century Gothic" w:hAnsi="Century Gothic"/>
          <w:b/>
          <w:bCs/>
          <w:sz w:val="28"/>
          <w:szCs w:val="28"/>
        </w:rPr>
        <w:lastRenderedPageBreak/>
        <w:t>Teaching Practices and Expectations</w:t>
      </w:r>
    </w:p>
    <w:p w14:paraId="3B11AC49" w14:textId="77777777" w:rsidR="006A5186" w:rsidRDefault="006A5186" w:rsidP="006A5186">
      <w:pPr>
        <w:pStyle w:val="ListParagraph"/>
        <w:numPr>
          <w:ilvl w:val="0"/>
          <w:numId w:val="2"/>
        </w:numPr>
        <w:rPr>
          <w:rFonts w:ascii="Century Gothic" w:hAnsi="Century Gothic"/>
          <w:sz w:val="24"/>
          <w:szCs w:val="24"/>
        </w:rPr>
      </w:pPr>
      <w:r>
        <w:rPr>
          <w:rFonts w:ascii="Century Gothic" w:hAnsi="Century Gothic"/>
          <w:sz w:val="24"/>
          <w:szCs w:val="24"/>
        </w:rPr>
        <w:t xml:space="preserve"> Review by the staff of educational practices and priorities.</w:t>
      </w:r>
    </w:p>
    <w:p w14:paraId="300B478F" w14:textId="77777777" w:rsidR="006A5186" w:rsidRDefault="006A5186" w:rsidP="006A5186">
      <w:pPr>
        <w:pStyle w:val="ListParagraph"/>
        <w:numPr>
          <w:ilvl w:val="1"/>
          <w:numId w:val="2"/>
        </w:numPr>
        <w:rPr>
          <w:rFonts w:ascii="Century Gothic" w:hAnsi="Century Gothic"/>
          <w:sz w:val="24"/>
          <w:szCs w:val="24"/>
        </w:rPr>
      </w:pPr>
      <w:r>
        <w:rPr>
          <w:rFonts w:ascii="Century Gothic" w:hAnsi="Century Gothic"/>
          <w:sz w:val="24"/>
          <w:szCs w:val="24"/>
        </w:rPr>
        <w:t xml:space="preserve">Continue to look at current schedules and determine best use of time and resources. </w:t>
      </w:r>
    </w:p>
    <w:p w14:paraId="3BC50706" w14:textId="391ACF97" w:rsidR="006A5186" w:rsidRDefault="006A5186" w:rsidP="006A5186">
      <w:pPr>
        <w:pStyle w:val="ListParagraph"/>
        <w:numPr>
          <w:ilvl w:val="1"/>
          <w:numId w:val="2"/>
        </w:numPr>
        <w:rPr>
          <w:rFonts w:ascii="Century Gothic" w:hAnsi="Century Gothic"/>
          <w:sz w:val="24"/>
          <w:szCs w:val="24"/>
        </w:rPr>
      </w:pPr>
      <w:r>
        <w:rPr>
          <w:rFonts w:ascii="Century Gothic" w:hAnsi="Century Gothic"/>
          <w:sz w:val="24"/>
          <w:szCs w:val="24"/>
        </w:rPr>
        <w:t>Participate in Professional Learning Communities to strengthen the academic and social needs of students.  Teachers will focus on instruction, differentiation, and use data collected from the 202</w:t>
      </w:r>
      <w:r w:rsidR="008A24F7">
        <w:rPr>
          <w:rFonts w:ascii="Century Gothic" w:hAnsi="Century Gothic"/>
          <w:sz w:val="24"/>
          <w:szCs w:val="24"/>
        </w:rPr>
        <w:t>2</w:t>
      </w:r>
      <w:r>
        <w:rPr>
          <w:rFonts w:ascii="Century Gothic" w:hAnsi="Century Gothic"/>
          <w:sz w:val="24"/>
          <w:szCs w:val="24"/>
        </w:rPr>
        <w:t xml:space="preserve"> RISE assessments and STAR progress</w:t>
      </w:r>
      <w:r w:rsidR="006E0FC4">
        <w:rPr>
          <w:rFonts w:ascii="Century Gothic" w:hAnsi="Century Gothic"/>
          <w:sz w:val="24"/>
          <w:szCs w:val="24"/>
        </w:rPr>
        <w:t xml:space="preserve">/DIBELS </w:t>
      </w:r>
      <w:r>
        <w:rPr>
          <w:rFonts w:ascii="Century Gothic" w:hAnsi="Century Gothic"/>
          <w:sz w:val="24"/>
          <w:szCs w:val="24"/>
        </w:rPr>
        <w:t>monitoring to implement interventions.  Focus will be on the learner-centered problems of reading fluency and math facts.</w:t>
      </w:r>
    </w:p>
    <w:p w14:paraId="10AB555D" w14:textId="77777777" w:rsidR="006A5186" w:rsidRDefault="006A5186" w:rsidP="006A5186">
      <w:pPr>
        <w:pStyle w:val="ListParagraph"/>
        <w:numPr>
          <w:ilvl w:val="0"/>
          <w:numId w:val="2"/>
        </w:numPr>
        <w:rPr>
          <w:rFonts w:ascii="Century Gothic" w:hAnsi="Century Gothic"/>
          <w:sz w:val="24"/>
          <w:szCs w:val="24"/>
        </w:rPr>
      </w:pPr>
      <w:r>
        <w:rPr>
          <w:rFonts w:ascii="Century Gothic" w:hAnsi="Century Gothic"/>
          <w:sz w:val="24"/>
          <w:szCs w:val="24"/>
        </w:rPr>
        <w:t>Increase parent involvement in the creation of goals for students and enlist their support in making those goals a reality.</w:t>
      </w:r>
    </w:p>
    <w:p w14:paraId="17F67EA5" w14:textId="77777777" w:rsidR="006A5186" w:rsidRDefault="006A5186" w:rsidP="006A5186">
      <w:pPr>
        <w:pStyle w:val="ListParagraph"/>
        <w:numPr>
          <w:ilvl w:val="0"/>
          <w:numId w:val="3"/>
        </w:numPr>
        <w:rPr>
          <w:rFonts w:ascii="Century Gothic" w:hAnsi="Century Gothic"/>
          <w:sz w:val="24"/>
          <w:szCs w:val="24"/>
        </w:rPr>
      </w:pPr>
      <w:r w:rsidRPr="00A321C7">
        <w:rPr>
          <w:rFonts w:ascii="Century Gothic" w:hAnsi="Century Gothic"/>
          <w:sz w:val="24"/>
          <w:szCs w:val="24"/>
        </w:rPr>
        <w:t xml:space="preserve">Involve parents </w:t>
      </w:r>
      <w:r>
        <w:rPr>
          <w:rFonts w:ascii="Century Gothic" w:hAnsi="Century Gothic"/>
          <w:sz w:val="24"/>
          <w:szCs w:val="24"/>
        </w:rPr>
        <w:t>in determining goals for students</w:t>
      </w:r>
    </w:p>
    <w:p w14:paraId="666539B6" w14:textId="77777777" w:rsidR="006A5186" w:rsidRDefault="006A5186" w:rsidP="006A5186">
      <w:pPr>
        <w:pStyle w:val="ListParagraph"/>
        <w:numPr>
          <w:ilvl w:val="0"/>
          <w:numId w:val="3"/>
        </w:numPr>
        <w:rPr>
          <w:rFonts w:ascii="Century Gothic" w:hAnsi="Century Gothic"/>
          <w:sz w:val="24"/>
          <w:szCs w:val="24"/>
        </w:rPr>
      </w:pPr>
      <w:r>
        <w:rPr>
          <w:rFonts w:ascii="Century Gothic" w:hAnsi="Century Gothic"/>
          <w:sz w:val="24"/>
          <w:szCs w:val="24"/>
        </w:rPr>
        <w:t>Give special consideration to the concerns of sub-groups whose children are struggling in CORE concepts</w:t>
      </w:r>
    </w:p>
    <w:p w14:paraId="5463D6AE" w14:textId="77777777" w:rsidR="006A5186" w:rsidRDefault="006A5186" w:rsidP="006A5186">
      <w:pPr>
        <w:pStyle w:val="ListParagraph"/>
        <w:numPr>
          <w:ilvl w:val="0"/>
          <w:numId w:val="3"/>
        </w:numPr>
        <w:rPr>
          <w:rFonts w:ascii="Century Gothic" w:hAnsi="Century Gothic"/>
          <w:sz w:val="24"/>
          <w:szCs w:val="24"/>
        </w:rPr>
      </w:pPr>
      <w:r>
        <w:rPr>
          <w:rFonts w:ascii="Century Gothic" w:hAnsi="Century Gothic"/>
          <w:sz w:val="24"/>
          <w:szCs w:val="24"/>
        </w:rPr>
        <w:t>Enable parents as partners in their children’s education.  Provide training to assist parents in helping their children in reading, writing, and math</w:t>
      </w:r>
    </w:p>
    <w:p w14:paraId="152FA9B4" w14:textId="77777777" w:rsidR="006A5186" w:rsidRDefault="006A5186" w:rsidP="006A5186">
      <w:pPr>
        <w:pStyle w:val="ListParagraph"/>
        <w:numPr>
          <w:ilvl w:val="0"/>
          <w:numId w:val="3"/>
        </w:numPr>
        <w:rPr>
          <w:rFonts w:ascii="Century Gothic" w:hAnsi="Century Gothic"/>
          <w:sz w:val="24"/>
          <w:szCs w:val="24"/>
        </w:rPr>
      </w:pPr>
      <w:r>
        <w:rPr>
          <w:rFonts w:ascii="Century Gothic" w:hAnsi="Century Gothic"/>
          <w:sz w:val="24"/>
          <w:szCs w:val="24"/>
        </w:rPr>
        <w:t>Work on aligning desired outcomes of school and parents, for all students.</w:t>
      </w:r>
    </w:p>
    <w:p w14:paraId="608E25B8" w14:textId="77777777" w:rsidR="006A5186" w:rsidRDefault="006A5186" w:rsidP="006A5186">
      <w:pPr>
        <w:pStyle w:val="ListParagraph"/>
        <w:numPr>
          <w:ilvl w:val="0"/>
          <w:numId w:val="3"/>
        </w:numPr>
        <w:rPr>
          <w:rFonts w:ascii="Century Gothic" w:hAnsi="Century Gothic"/>
          <w:sz w:val="24"/>
          <w:szCs w:val="24"/>
        </w:rPr>
      </w:pPr>
      <w:r>
        <w:rPr>
          <w:rFonts w:ascii="Century Gothic" w:hAnsi="Century Gothic"/>
          <w:sz w:val="24"/>
          <w:szCs w:val="24"/>
        </w:rPr>
        <w:t>Determine ways we can work together to turn goals into realities</w:t>
      </w:r>
    </w:p>
    <w:p w14:paraId="484A010C" w14:textId="549A96FE" w:rsidR="006A5186" w:rsidRDefault="006A5186" w:rsidP="006A5186">
      <w:pPr>
        <w:pStyle w:val="ListParagraph"/>
        <w:numPr>
          <w:ilvl w:val="0"/>
          <w:numId w:val="3"/>
        </w:numPr>
        <w:rPr>
          <w:rFonts w:ascii="Century Gothic" w:hAnsi="Century Gothic"/>
          <w:sz w:val="24"/>
          <w:szCs w:val="24"/>
        </w:rPr>
      </w:pPr>
      <w:r>
        <w:rPr>
          <w:rFonts w:ascii="Century Gothic" w:hAnsi="Century Gothic"/>
          <w:sz w:val="24"/>
          <w:szCs w:val="24"/>
        </w:rPr>
        <w:t>Continue to work on opening ongoing lines of communication between home and school</w:t>
      </w:r>
    </w:p>
    <w:p w14:paraId="499F5E85" w14:textId="01A86E90" w:rsidR="006E0FC4" w:rsidRDefault="006E0FC4" w:rsidP="006A5186">
      <w:pPr>
        <w:pStyle w:val="ListParagraph"/>
        <w:numPr>
          <w:ilvl w:val="0"/>
          <w:numId w:val="3"/>
        </w:numPr>
        <w:rPr>
          <w:rFonts w:ascii="Century Gothic" w:hAnsi="Century Gothic"/>
          <w:sz w:val="24"/>
          <w:szCs w:val="24"/>
        </w:rPr>
      </w:pPr>
      <w:r>
        <w:rPr>
          <w:rFonts w:ascii="Century Gothic" w:hAnsi="Century Gothic"/>
          <w:sz w:val="24"/>
          <w:szCs w:val="24"/>
        </w:rPr>
        <w:t>Inform parents of resources available at parent conferences and back to school night, using notes, Remind, Facebook, and Power announcements</w:t>
      </w:r>
    </w:p>
    <w:p w14:paraId="5A171734" w14:textId="77777777" w:rsidR="006A5186" w:rsidRDefault="006A5186" w:rsidP="006A5186">
      <w:pPr>
        <w:pStyle w:val="ListParagraph"/>
        <w:rPr>
          <w:rFonts w:ascii="Century Gothic" w:hAnsi="Century Gothic"/>
          <w:sz w:val="24"/>
          <w:szCs w:val="24"/>
        </w:rPr>
      </w:pPr>
    </w:p>
    <w:p w14:paraId="42E20AAB" w14:textId="77777777" w:rsidR="006A5186" w:rsidRDefault="006A5186" w:rsidP="006A5186">
      <w:pPr>
        <w:pStyle w:val="ListParagraph"/>
        <w:jc w:val="center"/>
        <w:rPr>
          <w:rFonts w:ascii="Century Gothic" w:hAnsi="Century Gothic"/>
          <w:b/>
          <w:bCs/>
          <w:sz w:val="28"/>
          <w:szCs w:val="28"/>
        </w:rPr>
      </w:pPr>
      <w:r>
        <w:rPr>
          <w:rFonts w:ascii="Century Gothic" w:hAnsi="Century Gothic"/>
          <w:b/>
          <w:bCs/>
          <w:sz w:val="28"/>
          <w:szCs w:val="28"/>
        </w:rPr>
        <w:t>Professional Development Plan</w:t>
      </w:r>
    </w:p>
    <w:p w14:paraId="74C027B9" w14:textId="77777777" w:rsidR="006A5186" w:rsidRDefault="006A5186" w:rsidP="006A5186">
      <w:pPr>
        <w:pStyle w:val="ListParagraph"/>
        <w:rPr>
          <w:rFonts w:ascii="Century Gothic" w:hAnsi="Century Gothic"/>
          <w:sz w:val="24"/>
          <w:szCs w:val="24"/>
        </w:rPr>
      </w:pPr>
      <w:r>
        <w:rPr>
          <w:rFonts w:ascii="Century Gothic" w:hAnsi="Century Gothic"/>
          <w:sz w:val="24"/>
          <w:szCs w:val="24"/>
        </w:rPr>
        <w:t>The Professional Development for Delta North Elementary School will be based on priorities established by the Community Council.  Allocation of these funds will be made following the listed priorities:</w:t>
      </w:r>
    </w:p>
    <w:p w14:paraId="0AC0C9BD" w14:textId="721A0251" w:rsidR="006A5186" w:rsidRDefault="006A5186" w:rsidP="006A5186">
      <w:pPr>
        <w:pStyle w:val="ListParagraph"/>
        <w:numPr>
          <w:ilvl w:val="0"/>
          <w:numId w:val="4"/>
        </w:numPr>
        <w:rPr>
          <w:rFonts w:ascii="Century Gothic" w:hAnsi="Century Gothic"/>
          <w:sz w:val="24"/>
          <w:szCs w:val="24"/>
        </w:rPr>
      </w:pPr>
      <w:r>
        <w:rPr>
          <w:rFonts w:ascii="Century Gothic" w:hAnsi="Century Gothic"/>
          <w:sz w:val="24"/>
          <w:szCs w:val="24"/>
        </w:rPr>
        <w:t xml:space="preserve">As determined by the Community Council, any goal related workshop or presentation that staff members might be sent to, with the intent of bringing back information to staff will receive </w:t>
      </w:r>
      <w:r w:rsidR="00077B0F">
        <w:rPr>
          <w:rFonts w:ascii="Century Gothic" w:hAnsi="Century Gothic"/>
          <w:sz w:val="24"/>
          <w:szCs w:val="24"/>
        </w:rPr>
        <w:t>priority</w:t>
      </w:r>
      <w:r>
        <w:rPr>
          <w:rFonts w:ascii="Century Gothic" w:hAnsi="Century Gothic"/>
          <w:sz w:val="24"/>
          <w:szCs w:val="24"/>
        </w:rPr>
        <w:t>.</w:t>
      </w:r>
    </w:p>
    <w:p w14:paraId="21080FEF" w14:textId="77777777" w:rsidR="006A5186" w:rsidRDefault="006A5186" w:rsidP="006A5186">
      <w:pPr>
        <w:pStyle w:val="ListParagraph"/>
        <w:numPr>
          <w:ilvl w:val="0"/>
          <w:numId w:val="4"/>
        </w:numPr>
        <w:rPr>
          <w:rFonts w:ascii="Century Gothic" w:hAnsi="Century Gothic"/>
          <w:sz w:val="24"/>
          <w:szCs w:val="24"/>
        </w:rPr>
      </w:pPr>
      <w:r>
        <w:rPr>
          <w:rFonts w:ascii="Century Gothic" w:hAnsi="Century Gothic"/>
          <w:sz w:val="24"/>
          <w:szCs w:val="24"/>
        </w:rPr>
        <w:t>Following school goals, any school-wide workshop or presentation that can be brought in, which promotes or contributes to any portion of our written goals.</w:t>
      </w:r>
    </w:p>
    <w:p w14:paraId="4D58071C" w14:textId="77777777" w:rsidR="006A5186" w:rsidRDefault="006A5186" w:rsidP="006A5186">
      <w:pPr>
        <w:pStyle w:val="ListParagraph"/>
        <w:numPr>
          <w:ilvl w:val="0"/>
          <w:numId w:val="4"/>
        </w:numPr>
        <w:rPr>
          <w:rFonts w:ascii="Century Gothic" w:hAnsi="Century Gothic"/>
          <w:sz w:val="24"/>
          <w:szCs w:val="24"/>
        </w:rPr>
      </w:pPr>
      <w:r>
        <w:rPr>
          <w:rFonts w:ascii="Century Gothic" w:hAnsi="Century Gothic"/>
          <w:sz w:val="24"/>
          <w:szCs w:val="24"/>
        </w:rPr>
        <w:t>Workshops or presentations, which though not related to the school improvement goals, might be beneficial to the school program.</w:t>
      </w:r>
    </w:p>
    <w:p w14:paraId="45159B5B" w14:textId="77777777" w:rsidR="006A5186" w:rsidRDefault="006A5186" w:rsidP="006A5186">
      <w:pPr>
        <w:pStyle w:val="ListParagraph"/>
        <w:numPr>
          <w:ilvl w:val="0"/>
          <w:numId w:val="4"/>
        </w:numPr>
        <w:rPr>
          <w:rFonts w:ascii="Century Gothic" w:hAnsi="Century Gothic"/>
          <w:sz w:val="24"/>
          <w:szCs w:val="24"/>
        </w:rPr>
      </w:pPr>
      <w:r>
        <w:rPr>
          <w:rFonts w:ascii="Century Gothic" w:hAnsi="Century Gothic"/>
          <w:sz w:val="24"/>
          <w:szCs w:val="24"/>
        </w:rPr>
        <w:t>Workshops or presentations, which though not related to the school improvement goals, would be beneficial to the individual teacher in subject matter instruction.</w:t>
      </w:r>
    </w:p>
    <w:p w14:paraId="68F5D842" w14:textId="77777777" w:rsidR="006A5186" w:rsidRDefault="006A5186" w:rsidP="006A5186">
      <w:pPr>
        <w:pStyle w:val="ListParagraph"/>
        <w:ind w:left="1440"/>
        <w:jc w:val="center"/>
        <w:rPr>
          <w:rFonts w:ascii="Century Gothic" w:hAnsi="Century Gothic"/>
          <w:b/>
          <w:bCs/>
          <w:sz w:val="28"/>
          <w:szCs w:val="28"/>
        </w:rPr>
      </w:pPr>
      <w:r>
        <w:rPr>
          <w:rFonts w:ascii="Century Gothic" w:hAnsi="Century Gothic"/>
          <w:b/>
          <w:bCs/>
          <w:sz w:val="28"/>
          <w:szCs w:val="28"/>
        </w:rPr>
        <w:t>Assessment and Evaluation of Progress</w:t>
      </w:r>
    </w:p>
    <w:p w14:paraId="4E45601B" w14:textId="51DAD281" w:rsidR="008A24F7" w:rsidRPr="006E0FC4" w:rsidRDefault="006A5186" w:rsidP="006E0FC4">
      <w:pPr>
        <w:pStyle w:val="ListParagraph"/>
        <w:ind w:left="1440"/>
        <w:rPr>
          <w:rFonts w:ascii="Century Gothic" w:hAnsi="Century Gothic"/>
          <w:sz w:val="24"/>
          <w:szCs w:val="24"/>
        </w:rPr>
      </w:pPr>
      <w:r>
        <w:rPr>
          <w:rFonts w:ascii="Century Gothic" w:hAnsi="Century Gothic"/>
          <w:sz w:val="24"/>
          <w:szCs w:val="24"/>
        </w:rPr>
        <w:t>Delta North Elementary School Goal – At the conclusion of RISE testing in the spring, we will evaluate our test results and determine whether we have made progress toward our goal.  Success will be determined by the increase in the number of students who achieve proficiency.  At that point, we will evaluate the changes we have made and determine a course of action as we prepare for the 202</w:t>
      </w:r>
      <w:r w:rsidR="008A24F7">
        <w:rPr>
          <w:rFonts w:ascii="Century Gothic" w:hAnsi="Century Gothic"/>
          <w:sz w:val="24"/>
          <w:szCs w:val="24"/>
        </w:rPr>
        <w:t>2</w:t>
      </w:r>
      <w:r>
        <w:rPr>
          <w:rFonts w:ascii="Century Gothic" w:hAnsi="Century Gothic"/>
          <w:sz w:val="24"/>
          <w:szCs w:val="24"/>
        </w:rPr>
        <w:t>-202</w:t>
      </w:r>
      <w:r w:rsidR="008A24F7">
        <w:rPr>
          <w:rFonts w:ascii="Century Gothic" w:hAnsi="Century Gothic"/>
          <w:sz w:val="24"/>
          <w:szCs w:val="24"/>
        </w:rPr>
        <w:t>3</w:t>
      </w:r>
      <w:r>
        <w:rPr>
          <w:rFonts w:ascii="Century Gothic" w:hAnsi="Century Gothic"/>
          <w:sz w:val="24"/>
          <w:szCs w:val="24"/>
        </w:rPr>
        <w:t xml:space="preserve"> school year.</w:t>
      </w:r>
    </w:p>
    <w:p w14:paraId="7B741F5A" w14:textId="77777777" w:rsidR="006A5186" w:rsidRDefault="006A5186" w:rsidP="006A5186">
      <w:pPr>
        <w:pStyle w:val="ListParagraph"/>
        <w:ind w:left="1440"/>
        <w:jc w:val="center"/>
        <w:rPr>
          <w:rFonts w:ascii="Century Gothic" w:hAnsi="Century Gothic"/>
          <w:b/>
          <w:bCs/>
          <w:sz w:val="28"/>
          <w:szCs w:val="28"/>
        </w:rPr>
      </w:pPr>
      <w:r>
        <w:rPr>
          <w:rFonts w:ascii="Century Gothic" w:hAnsi="Century Gothic"/>
          <w:b/>
          <w:bCs/>
          <w:sz w:val="28"/>
          <w:szCs w:val="28"/>
        </w:rPr>
        <w:lastRenderedPageBreak/>
        <w:t>Delta North Elementary School Discipline Plan</w:t>
      </w:r>
    </w:p>
    <w:p w14:paraId="30E3C080" w14:textId="77777777" w:rsidR="006A5186" w:rsidRDefault="006A5186" w:rsidP="006A5186">
      <w:pPr>
        <w:spacing w:after="0"/>
        <w:rPr>
          <w:rFonts w:ascii="Century Gothic" w:hAnsi="Century Gothic"/>
          <w:b/>
          <w:bCs/>
          <w:sz w:val="24"/>
          <w:szCs w:val="24"/>
        </w:rPr>
      </w:pPr>
      <w:r w:rsidRPr="003E78AD">
        <w:rPr>
          <w:rFonts w:ascii="Century Gothic" w:hAnsi="Century Gothic"/>
          <w:b/>
          <w:bCs/>
          <w:sz w:val="24"/>
          <w:szCs w:val="24"/>
        </w:rPr>
        <w:t>Discipline Responsibilities</w:t>
      </w:r>
    </w:p>
    <w:p w14:paraId="2C5CAB45" w14:textId="77777777" w:rsidR="006A5186" w:rsidRDefault="006A5186" w:rsidP="006A5186">
      <w:pPr>
        <w:spacing w:after="0"/>
        <w:rPr>
          <w:rFonts w:ascii="Century Gothic" w:hAnsi="Century Gothic"/>
          <w:sz w:val="24"/>
          <w:szCs w:val="24"/>
        </w:rPr>
      </w:pPr>
      <w:r>
        <w:rPr>
          <w:rFonts w:ascii="Century Gothic" w:hAnsi="Century Gothic"/>
          <w:b/>
          <w:bCs/>
          <w:sz w:val="24"/>
          <w:szCs w:val="24"/>
        </w:rPr>
        <w:tab/>
        <w:t xml:space="preserve">Student’s Responsibilities:  </w:t>
      </w:r>
      <w:r>
        <w:rPr>
          <w:rFonts w:ascii="Century Gothic" w:hAnsi="Century Gothic"/>
          <w:sz w:val="24"/>
          <w:szCs w:val="24"/>
        </w:rPr>
        <w:t>All students are expected to follow the rules and regulations of the Board of Education, the school administration, and the teacher.  Students are required to be courteous and polite and contribute to positive school climate.</w:t>
      </w:r>
    </w:p>
    <w:p w14:paraId="7A233574" w14:textId="77777777" w:rsidR="006A5186" w:rsidRDefault="006A5186" w:rsidP="006A5186">
      <w:pPr>
        <w:spacing w:after="0"/>
        <w:rPr>
          <w:rFonts w:ascii="Century Gothic" w:hAnsi="Century Gothic"/>
          <w:sz w:val="24"/>
          <w:szCs w:val="24"/>
        </w:rPr>
      </w:pPr>
      <w:r>
        <w:rPr>
          <w:rFonts w:ascii="Century Gothic" w:hAnsi="Century Gothic"/>
          <w:sz w:val="24"/>
          <w:szCs w:val="24"/>
        </w:rPr>
        <w:tab/>
      </w:r>
      <w:r>
        <w:rPr>
          <w:rFonts w:ascii="Century Gothic" w:hAnsi="Century Gothic"/>
          <w:b/>
          <w:bCs/>
          <w:sz w:val="24"/>
          <w:szCs w:val="24"/>
        </w:rPr>
        <w:t>Parent’s Responsibilities:</w:t>
      </w:r>
      <w:r>
        <w:rPr>
          <w:rFonts w:ascii="Century Gothic" w:hAnsi="Century Gothic"/>
          <w:sz w:val="24"/>
          <w:szCs w:val="24"/>
        </w:rPr>
        <w:t xml:space="preserve">  Discipline is the primary obligation of the parents.  It is the parents’ obligation, by teaching and example, to help their students develop appropriate behavior habits as well as proper attitudes toward school.</w:t>
      </w:r>
    </w:p>
    <w:p w14:paraId="33C6969B" w14:textId="77777777" w:rsidR="006A5186" w:rsidRDefault="006A5186" w:rsidP="006A5186">
      <w:pPr>
        <w:spacing w:after="0"/>
        <w:rPr>
          <w:rFonts w:ascii="Century Gothic" w:hAnsi="Century Gothic"/>
          <w:sz w:val="24"/>
          <w:szCs w:val="24"/>
        </w:rPr>
      </w:pPr>
      <w:r>
        <w:rPr>
          <w:rFonts w:ascii="Century Gothic" w:hAnsi="Century Gothic"/>
          <w:sz w:val="24"/>
          <w:szCs w:val="24"/>
        </w:rPr>
        <w:tab/>
      </w:r>
      <w:r>
        <w:rPr>
          <w:rFonts w:ascii="Century Gothic" w:hAnsi="Century Gothic"/>
          <w:b/>
          <w:bCs/>
          <w:sz w:val="24"/>
          <w:szCs w:val="24"/>
        </w:rPr>
        <w:t>School’s Responsibilities:</w:t>
      </w:r>
      <w:r>
        <w:rPr>
          <w:rFonts w:ascii="Century Gothic" w:hAnsi="Century Gothic"/>
          <w:sz w:val="24"/>
          <w:szCs w:val="24"/>
        </w:rPr>
        <w:t xml:space="preserve">  It is the school’s responsibility to provide learning experiences free from distractions and misbehavior.  Administrators, teachers, and others connected with Delta North Elementary shall provide positive models that serve as good examples for students to follow.</w:t>
      </w:r>
    </w:p>
    <w:p w14:paraId="648C8EB3" w14:textId="77777777" w:rsidR="006A5186" w:rsidRDefault="006A5186" w:rsidP="006A5186">
      <w:pPr>
        <w:spacing w:after="0"/>
        <w:rPr>
          <w:rFonts w:ascii="Century Gothic" w:hAnsi="Century Gothic"/>
          <w:sz w:val="24"/>
          <w:szCs w:val="24"/>
        </w:rPr>
      </w:pPr>
      <w:r>
        <w:rPr>
          <w:rFonts w:ascii="Century Gothic" w:hAnsi="Century Gothic"/>
          <w:b/>
          <w:bCs/>
          <w:sz w:val="24"/>
          <w:szCs w:val="24"/>
        </w:rPr>
        <w:t>Student Conduct:</w:t>
      </w:r>
      <w:r>
        <w:rPr>
          <w:rFonts w:ascii="Century Gothic" w:hAnsi="Century Gothic"/>
          <w:sz w:val="24"/>
          <w:szCs w:val="24"/>
        </w:rPr>
        <w:t xml:space="preserve">  Students at Delta North Elementary School are expected to be respectful, responsible, and make good choices.  The following behaviors are expected of all students attending Delta North Elementary:</w:t>
      </w:r>
    </w:p>
    <w:p w14:paraId="7F4B536C" w14:textId="77777777" w:rsidR="006A5186" w:rsidRPr="00E24D7B" w:rsidRDefault="006A5186" w:rsidP="006A5186">
      <w:pPr>
        <w:spacing w:after="0"/>
        <w:rPr>
          <w:rFonts w:ascii="Century Gothic" w:hAnsi="Century Gothic"/>
          <w:b/>
          <w:bCs/>
          <w:sz w:val="24"/>
          <w:szCs w:val="24"/>
        </w:rPr>
      </w:pPr>
      <w:r>
        <w:rPr>
          <w:rFonts w:ascii="Century Gothic" w:hAnsi="Century Gothic"/>
          <w:b/>
          <w:bCs/>
          <w:sz w:val="24"/>
          <w:szCs w:val="24"/>
        </w:rPr>
        <w:t>Delta North Elementary School students will show respect and concern for others by:</w:t>
      </w:r>
    </w:p>
    <w:p w14:paraId="07CC53BE" w14:textId="77777777" w:rsidR="006A5186" w:rsidRPr="003E78AD" w:rsidRDefault="006A5186" w:rsidP="006A5186">
      <w:pPr>
        <w:pStyle w:val="ListParagraph"/>
        <w:numPr>
          <w:ilvl w:val="0"/>
          <w:numId w:val="5"/>
        </w:numPr>
        <w:spacing w:after="0"/>
        <w:rPr>
          <w:rFonts w:ascii="Century Gothic" w:hAnsi="Century Gothic"/>
          <w:sz w:val="24"/>
          <w:szCs w:val="24"/>
        </w:rPr>
      </w:pPr>
      <w:r w:rsidRPr="003E78AD">
        <w:rPr>
          <w:rFonts w:ascii="Century Gothic" w:hAnsi="Century Gothic"/>
          <w:sz w:val="24"/>
          <w:szCs w:val="24"/>
        </w:rPr>
        <w:t>Keeping hands, feet, and all objects to oneself.</w:t>
      </w:r>
    </w:p>
    <w:p w14:paraId="44B55D17"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Using appropriate language, both verbal and non-verbal.</w:t>
      </w:r>
    </w:p>
    <w:p w14:paraId="7CC1169D"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Speaking respectfully.  Students address staff members by proper names and titles.</w:t>
      </w:r>
    </w:p>
    <w:p w14:paraId="168D8E62"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Being attentive in class, listening while others speak, etc.</w:t>
      </w:r>
    </w:p>
    <w:p w14:paraId="4F9BF721"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Being responsible for their own classwork, completing it to the best of their ability, and handing it in on time.</w:t>
      </w:r>
    </w:p>
    <w:p w14:paraId="2D64894D"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Following directions from staff and other adults.</w:t>
      </w:r>
    </w:p>
    <w:p w14:paraId="04F4206C"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Respecting others always.  No fighting, intimidating, or bullying of students will be allowed anywhere associated with the school.</w:t>
      </w:r>
    </w:p>
    <w:p w14:paraId="248C93B9"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Following the Safe School Policy which includes no possession of dangerous weapons, fighting/hazing, obscenities, gang activity, theft, vandalism, threats, and substance possession or abuse.</w:t>
      </w:r>
    </w:p>
    <w:p w14:paraId="400BD46F"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Adhering to the guidelines of the Millard School District dress code policy.</w:t>
      </w:r>
    </w:p>
    <w:p w14:paraId="20E170F4" w14:textId="77777777" w:rsidR="006A5186" w:rsidRDefault="006A5186" w:rsidP="006A5186">
      <w:pPr>
        <w:pStyle w:val="ListParagraph"/>
        <w:numPr>
          <w:ilvl w:val="0"/>
          <w:numId w:val="5"/>
        </w:numPr>
        <w:spacing w:after="0"/>
        <w:rPr>
          <w:rFonts w:ascii="Century Gothic" w:hAnsi="Century Gothic"/>
          <w:sz w:val="24"/>
          <w:szCs w:val="24"/>
        </w:rPr>
      </w:pPr>
      <w:r>
        <w:rPr>
          <w:rFonts w:ascii="Century Gothic" w:hAnsi="Century Gothic"/>
          <w:sz w:val="24"/>
          <w:szCs w:val="24"/>
        </w:rPr>
        <w:t>Treating school property with respect.  Vandalism of any kind will not be tolerated.</w:t>
      </w:r>
    </w:p>
    <w:p w14:paraId="03B71730" w14:textId="77777777" w:rsidR="006A5186" w:rsidRDefault="006A5186" w:rsidP="006A5186">
      <w:pPr>
        <w:spacing w:after="0"/>
        <w:rPr>
          <w:rFonts w:ascii="Century Gothic" w:hAnsi="Century Gothic"/>
          <w:b/>
          <w:bCs/>
          <w:sz w:val="24"/>
          <w:szCs w:val="24"/>
        </w:rPr>
      </w:pPr>
      <w:r>
        <w:rPr>
          <w:rFonts w:ascii="Century Gothic" w:hAnsi="Century Gothic"/>
          <w:b/>
          <w:bCs/>
          <w:sz w:val="24"/>
          <w:szCs w:val="24"/>
        </w:rPr>
        <w:t>Consequences for breaking rules may include the following:</w:t>
      </w:r>
    </w:p>
    <w:p w14:paraId="2201380C"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Reprimand by the teacher.</w:t>
      </w:r>
    </w:p>
    <w:p w14:paraId="23CFF343"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Notification to parents or a parent conference.</w:t>
      </w:r>
    </w:p>
    <w:p w14:paraId="7BB40F14"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Referral to counseling.</w:t>
      </w:r>
    </w:p>
    <w:p w14:paraId="45B365E1"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Conference with principal or designee.</w:t>
      </w:r>
    </w:p>
    <w:p w14:paraId="0E584D12"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In-school or out-of-school suspension.</w:t>
      </w:r>
    </w:p>
    <w:p w14:paraId="6C916754" w14:textId="77777777" w:rsidR="006A5186"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Expulsion from school.</w:t>
      </w:r>
    </w:p>
    <w:p w14:paraId="2135FFC6" w14:textId="77777777" w:rsidR="006A5186" w:rsidRPr="00E24D7B" w:rsidRDefault="006A5186" w:rsidP="006A5186">
      <w:pPr>
        <w:pStyle w:val="ListParagraph"/>
        <w:numPr>
          <w:ilvl w:val="0"/>
          <w:numId w:val="6"/>
        </w:numPr>
        <w:spacing w:after="0"/>
        <w:rPr>
          <w:rFonts w:ascii="Century Gothic" w:hAnsi="Century Gothic"/>
          <w:sz w:val="24"/>
          <w:szCs w:val="24"/>
        </w:rPr>
      </w:pPr>
      <w:r>
        <w:rPr>
          <w:rFonts w:ascii="Century Gothic" w:hAnsi="Century Gothic"/>
          <w:sz w:val="24"/>
          <w:szCs w:val="24"/>
        </w:rPr>
        <w:t>Notification of police and removal from school.</w:t>
      </w:r>
    </w:p>
    <w:p w14:paraId="2FA204F4" w14:textId="77777777" w:rsidR="006A5186" w:rsidRDefault="006A5186" w:rsidP="006A5186">
      <w:pPr>
        <w:spacing w:after="0"/>
        <w:rPr>
          <w:rFonts w:ascii="Century Gothic" w:hAnsi="Century Gothic"/>
          <w:sz w:val="24"/>
          <w:szCs w:val="24"/>
        </w:rPr>
      </w:pPr>
      <w:r>
        <w:rPr>
          <w:rFonts w:ascii="Century Gothic" w:hAnsi="Century Gothic"/>
          <w:sz w:val="24"/>
          <w:szCs w:val="24"/>
        </w:rPr>
        <w:t>ALL insubordination will come directly to the office.  Fighting and other activities that put others in danger will be dealt with according to the Safe Schools Policy.</w:t>
      </w:r>
    </w:p>
    <w:p w14:paraId="75A4DD0E" w14:textId="77777777" w:rsidR="006A5186" w:rsidRDefault="006A5186" w:rsidP="006A5186">
      <w:pPr>
        <w:spacing w:after="0"/>
        <w:rPr>
          <w:rFonts w:ascii="Century Gothic" w:hAnsi="Century Gothic"/>
          <w:sz w:val="24"/>
          <w:szCs w:val="24"/>
        </w:rPr>
      </w:pPr>
      <w:r>
        <w:rPr>
          <w:rFonts w:ascii="Century Gothic" w:hAnsi="Century Gothic"/>
          <w:sz w:val="24"/>
          <w:szCs w:val="24"/>
        </w:rPr>
        <w:t>Note:  See Student Conduct Policy #</w:t>
      </w:r>
      <w:r>
        <w:rPr>
          <w:rFonts w:ascii="Century Gothic" w:hAnsi="Century Gothic"/>
          <w:b/>
          <w:bCs/>
          <w:sz w:val="24"/>
          <w:szCs w:val="24"/>
        </w:rPr>
        <w:t>6100/</w:t>
      </w:r>
      <w:r w:rsidRPr="00E24D7B">
        <w:rPr>
          <w:rFonts w:ascii="Century Gothic" w:hAnsi="Century Gothic"/>
          <w:sz w:val="24"/>
          <w:szCs w:val="24"/>
        </w:rPr>
        <w:t>Safe School Policy, #</w:t>
      </w:r>
      <w:r>
        <w:rPr>
          <w:rFonts w:ascii="Century Gothic" w:hAnsi="Century Gothic"/>
          <w:b/>
          <w:bCs/>
          <w:sz w:val="24"/>
          <w:szCs w:val="24"/>
        </w:rPr>
        <w:t>6090</w:t>
      </w:r>
      <w:r>
        <w:rPr>
          <w:rFonts w:ascii="Century Gothic" w:hAnsi="Century Gothic"/>
          <w:sz w:val="24"/>
          <w:szCs w:val="24"/>
        </w:rPr>
        <w:t xml:space="preserve"> – Millard School District Policies.</w:t>
      </w:r>
    </w:p>
    <w:p w14:paraId="50C148D0" w14:textId="77777777" w:rsidR="006A5186" w:rsidRDefault="006A5186" w:rsidP="006A5186">
      <w:pPr>
        <w:spacing w:after="0"/>
        <w:rPr>
          <w:rFonts w:ascii="Century Gothic" w:hAnsi="Century Gothic"/>
          <w:b/>
          <w:bCs/>
          <w:sz w:val="24"/>
          <w:szCs w:val="24"/>
        </w:rPr>
      </w:pPr>
      <w:r>
        <w:rPr>
          <w:rFonts w:ascii="Century Gothic" w:hAnsi="Century Gothic"/>
          <w:b/>
          <w:bCs/>
          <w:sz w:val="24"/>
          <w:szCs w:val="24"/>
        </w:rPr>
        <w:lastRenderedPageBreak/>
        <w:t>Digital Citizenship Training:</w:t>
      </w:r>
    </w:p>
    <w:p w14:paraId="22132E9A" w14:textId="77777777" w:rsidR="006A5186" w:rsidRDefault="006A5186" w:rsidP="006A5186">
      <w:pPr>
        <w:spacing w:after="0"/>
        <w:rPr>
          <w:rFonts w:ascii="Century Gothic" w:hAnsi="Century Gothic"/>
          <w:sz w:val="24"/>
          <w:szCs w:val="24"/>
        </w:rPr>
      </w:pPr>
    </w:p>
    <w:p w14:paraId="54EF9805" w14:textId="77777777" w:rsidR="006A5186" w:rsidRDefault="006A5186" w:rsidP="006A5186">
      <w:pPr>
        <w:spacing w:after="0"/>
        <w:rPr>
          <w:rFonts w:ascii="Century Gothic" w:hAnsi="Century Gothic"/>
          <w:sz w:val="24"/>
          <w:szCs w:val="24"/>
        </w:rPr>
      </w:pPr>
      <w:r>
        <w:rPr>
          <w:rFonts w:ascii="Century Gothic" w:hAnsi="Century Gothic"/>
          <w:sz w:val="24"/>
          <w:szCs w:val="24"/>
        </w:rPr>
        <w:t>Delta North Elementary does the following activities:</w:t>
      </w:r>
    </w:p>
    <w:p w14:paraId="06A7DC00" w14:textId="77777777" w:rsidR="006A5186" w:rsidRDefault="006A5186" w:rsidP="006A5186">
      <w:pPr>
        <w:pStyle w:val="ListParagraph"/>
        <w:numPr>
          <w:ilvl w:val="0"/>
          <w:numId w:val="7"/>
        </w:numPr>
        <w:spacing w:after="0"/>
        <w:rPr>
          <w:rFonts w:ascii="Century Gothic" w:hAnsi="Century Gothic"/>
          <w:sz w:val="24"/>
          <w:szCs w:val="24"/>
        </w:rPr>
      </w:pPr>
      <w:r>
        <w:rPr>
          <w:rFonts w:ascii="Century Gothic" w:hAnsi="Century Gothic"/>
          <w:sz w:val="24"/>
          <w:szCs w:val="24"/>
        </w:rPr>
        <w:t>All students are enrolled in a keyboarding class.  Discussions about websites that are appropriate are held in these classes.</w:t>
      </w:r>
    </w:p>
    <w:p w14:paraId="70AF99DA" w14:textId="77777777" w:rsidR="006A5186" w:rsidRDefault="006A5186" w:rsidP="006A5186">
      <w:pPr>
        <w:pStyle w:val="ListParagraph"/>
        <w:numPr>
          <w:ilvl w:val="0"/>
          <w:numId w:val="7"/>
        </w:numPr>
        <w:spacing w:after="0"/>
        <w:rPr>
          <w:rFonts w:ascii="Century Gothic" w:hAnsi="Century Gothic"/>
          <w:sz w:val="24"/>
          <w:szCs w:val="24"/>
        </w:rPr>
      </w:pPr>
      <w:r>
        <w:rPr>
          <w:rFonts w:ascii="Century Gothic" w:hAnsi="Century Gothic"/>
          <w:sz w:val="24"/>
          <w:szCs w:val="24"/>
        </w:rPr>
        <w:t>Monthly, students are given a lesson from the Net Safety curriculum.</w:t>
      </w:r>
    </w:p>
    <w:p w14:paraId="07DACFF1" w14:textId="22493FB1" w:rsidR="006A5186" w:rsidRPr="00AD06AB" w:rsidRDefault="006A5186" w:rsidP="006A5186">
      <w:pPr>
        <w:pStyle w:val="ListParagraph"/>
        <w:numPr>
          <w:ilvl w:val="0"/>
          <w:numId w:val="7"/>
        </w:numPr>
        <w:spacing w:after="0"/>
        <w:rPr>
          <w:rFonts w:ascii="Century Gothic" w:hAnsi="Century Gothic"/>
          <w:sz w:val="24"/>
          <w:szCs w:val="24"/>
        </w:rPr>
      </w:pPr>
      <w:r>
        <w:rPr>
          <w:rFonts w:ascii="Century Gothic" w:hAnsi="Century Gothic"/>
          <w:sz w:val="24"/>
          <w:szCs w:val="24"/>
        </w:rPr>
        <w:t>Follows the District policy for users of the internet.  Students and parents sign the user agreement at the beginning of the school year.</w:t>
      </w:r>
    </w:p>
    <w:p w14:paraId="706809A5" w14:textId="77777777" w:rsidR="006A5186" w:rsidRDefault="006A5186" w:rsidP="006A5186">
      <w:pPr>
        <w:spacing w:after="0"/>
        <w:rPr>
          <w:rFonts w:ascii="Century Gothic" w:hAnsi="Century Gothic"/>
          <w:b/>
          <w:bCs/>
          <w:sz w:val="24"/>
          <w:szCs w:val="24"/>
        </w:rPr>
      </w:pPr>
    </w:p>
    <w:p w14:paraId="6246E883" w14:textId="77777777" w:rsidR="006A5186" w:rsidRDefault="006A5186" w:rsidP="006A5186">
      <w:pPr>
        <w:spacing w:after="0"/>
        <w:rPr>
          <w:rFonts w:ascii="Century Gothic" w:hAnsi="Century Gothic"/>
          <w:b/>
          <w:bCs/>
          <w:sz w:val="24"/>
          <w:szCs w:val="24"/>
        </w:rPr>
      </w:pPr>
      <w:r>
        <w:rPr>
          <w:rFonts w:ascii="Century Gothic" w:hAnsi="Century Gothic"/>
          <w:b/>
          <w:bCs/>
          <w:sz w:val="24"/>
          <w:szCs w:val="24"/>
        </w:rPr>
        <w:t>Reading Improvement Plan</w:t>
      </w:r>
    </w:p>
    <w:p w14:paraId="5552E73E" w14:textId="77777777" w:rsidR="006A5186" w:rsidRDefault="006A5186" w:rsidP="006A5186">
      <w:pPr>
        <w:spacing w:after="0"/>
        <w:rPr>
          <w:rFonts w:ascii="Century Gothic" w:hAnsi="Century Gothic"/>
          <w:sz w:val="24"/>
          <w:szCs w:val="24"/>
        </w:rPr>
      </w:pPr>
      <w:r>
        <w:rPr>
          <w:rFonts w:ascii="Century Gothic" w:hAnsi="Century Gothic"/>
          <w:b/>
          <w:bCs/>
          <w:sz w:val="24"/>
          <w:szCs w:val="24"/>
        </w:rPr>
        <w:t>Annual Goal:</w:t>
      </w:r>
      <w:r>
        <w:rPr>
          <w:rFonts w:ascii="Century Gothic" w:hAnsi="Century Gothic"/>
          <w:sz w:val="24"/>
          <w:szCs w:val="24"/>
        </w:rPr>
        <w:t xml:space="preserve">  Delta North Elementary School will identify interventions that are researched based and focused on student achievement for all demographics of the school.</w:t>
      </w:r>
    </w:p>
    <w:p w14:paraId="4AA3EBFA" w14:textId="63EEC48E" w:rsidR="006A5186" w:rsidRDefault="006A5186" w:rsidP="00AD06AB">
      <w:pPr>
        <w:spacing w:after="0"/>
        <w:rPr>
          <w:rFonts w:ascii="Century Gothic" w:hAnsi="Century Gothic"/>
          <w:sz w:val="24"/>
          <w:szCs w:val="24"/>
        </w:rPr>
      </w:pPr>
      <w:r>
        <w:rPr>
          <w:rFonts w:ascii="Century Gothic" w:hAnsi="Century Gothic"/>
          <w:sz w:val="24"/>
          <w:szCs w:val="24"/>
        </w:rPr>
        <w:t>Interventions:</w:t>
      </w:r>
    </w:p>
    <w:p w14:paraId="59F75B1E" w14:textId="74237492" w:rsidR="00AD06AB" w:rsidRPr="00AD06AB" w:rsidRDefault="00AD06AB" w:rsidP="00AD06AB">
      <w:pPr>
        <w:spacing w:after="0"/>
        <w:rPr>
          <w:rFonts w:ascii="Century Gothic" w:hAnsi="Century Gothic"/>
          <w:sz w:val="24"/>
          <w:szCs w:val="24"/>
        </w:rPr>
      </w:pPr>
      <w:r>
        <w:rPr>
          <w:rFonts w:ascii="Century Gothic" w:hAnsi="Century Gothic"/>
          <w:sz w:val="24"/>
          <w:szCs w:val="24"/>
        </w:rPr>
        <w:tab/>
      </w:r>
    </w:p>
    <w:p w14:paraId="0AED00EE" w14:textId="4BE0D736" w:rsidR="00AD06AB" w:rsidRDefault="006A5186" w:rsidP="00AD06AB">
      <w:pPr>
        <w:pStyle w:val="ListParagraph"/>
        <w:numPr>
          <w:ilvl w:val="0"/>
          <w:numId w:val="8"/>
        </w:numPr>
        <w:spacing w:after="0"/>
        <w:rPr>
          <w:rFonts w:ascii="Century Gothic" w:hAnsi="Century Gothic"/>
          <w:sz w:val="24"/>
          <w:szCs w:val="24"/>
        </w:rPr>
      </w:pPr>
      <w:r>
        <w:rPr>
          <w:rFonts w:ascii="Century Gothic" w:hAnsi="Century Gothic"/>
          <w:sz w:val="24"/>
          <w:szCs w:val="24"/>
        </w:rPr>
        <w:t>Read Live</w:t>
      </w:r>
    </w:p>
    <w:p w14:paraId="0BAD09EA" w14:textId="4E30F287" w:rsidR="00AD06AB" w:rsidRPr="00AD06AB" w:rsidRDefault="00AD06AB" w:rsidP="00AD06AB">
      <w:pPr>
        <w:pStyle w:val="ListParagraph"/>
        <w:numPr>
          <w:ilvl w:val="0"/>
          <w:numId w:val="8"/>
        </w:numPr>
        <w:spacing w:after="0"/>
        <w:rPr>
          <w:rFonts w:ascii="Century Gothic" w:hAnsi="Century Gothic"/>
          <w:sz w:val="24"/>
          <w:szCs w:val="24"/>
        </w:rPr>
      </w:pPr>
      <w:r>
        <w:rPr>
          <w:rFonts w:ascii="Century Gothic" w:hAnsi="Century Gothic"/>
          <w:sz w:val="24"/>
          <w:szCs w:val="24"/>
        </w:rPr>
        <w:t>Writer’s Workshop</w:t>
      </w:r>
    </w:p>
    <w:p w14:paraId="6A993FE1" w14:textId="77777777" w:rsidR="006A5186" w:rsidRDefault="006A5186" w:rsidP="006A5186">
      <w:pPr>
        <w:pStyle w:val="ListParagraph"/>
        <w:numPr>
          <w:ilvl w:val="0"/>
          <w:numId w:val="8"/>
        </w:numPr>
        <w:spacing w:after="0"/>
        <w:rPr>
          <w:rFonts w:ascii="Century Gothic" w:hAnsi="Century Gothic"/>
          <w:sz w:val="24"/>
          <w:szCs w:val="24"/>
        </w:rPr>
      </w:pPr>
      <w:r>
        <w:rPr>
          <w:rFonts w:ascii="Century Gothic" w:hAnsi="Century Gothic"/>
          <w:sz w:val="24"/>
          <w:szCs w:val="24"/>
        </w:rPr>
        <w:t>Lexia</w:t>
      </w:r>
    </w:p>
    <w:p w14:paraId="1434971F" w14:textId="77777777" w:rsidR="006A5186" w:rsidRDefault="006A5186" w:rsidP="006A5186">
      <w:pPr>
        <w:pStyle w:val="ListParagraph"/>
        <w:numPr>
          <w:ilvl w:val="0"/>
          <w:numId w:val="8"/>
        </w:numPr>
        <w:spacing w:after="0"/>
        <w:rPr>
          <w:rFonts w:ascii="Century Gothic" w:hAnsi="Century Gothic"/>
          <w:sz w:val="24"/>
          <w:szCs w:val="24"/>
        </w:rPr>
      </w:pPr>
      <w:r>
        <w:rPr>
          <w:rFonts w:ascii="Century Gothic" w:hAnsi="Century Gothic"/>
          <w:sz w:val="24"/>
          <w:szCs w:val="24"/>
        </w:rPr>
        <w:t>REACH for Reading interventions</w:t>
      </w:r>
    </w:p>
    <w:p w14:paraId="409647D2" w14:textId="77777777" w:rsidR="006A5186" w:rsidRDefault="006A5186" w:rsidP="006A5186">
      <w:pPr>
        <w:pStyle w:val="ListParagraph"/>
        <w:numPr>
          <w:ilvl w:val="0"/>
          <w:numId w:val="8"/>
        </w:numPr>
        <w:spacing w:after="0"/>
        <w:rPr>
          <w:rFonts w:ascii="Century Gothic" w:hAnsi="Century Gothic"/>
          <w:sz w:val="24"/>
          <w:szCs w:val="24"/>
        </w:rPr>
      </w:pPr>
      <w:r>
        <w:rPr>
          <w:rFonts w:ascii="Century Gothic" w:hAnsi="Century Gothic"/>
          <w:sz w:val="24"/>
          <w:szCs w:val="24"/>
        </w:rPr>
        <w:t>ESL (English as a Second Language)</w:t>
      </w:r>
    </w:p>
    <w:p w14:paraId="604E08AC" w14:textId="77777777" w:rsidR="006A5186" w:rsidRDefault="006A5186" w:rsidP="006A5186">
      <w:pPr>
        <w:pStyle w:val="ListParagraph"/>
        <w:numPr>
          <w:ilvl w:val="0"/>
          <w:numId w:val="8"/>
        </w:numPr>
        <w:spacing w:after="0"/>
        <w:rPr>
          <w:rFonts w:ascii="Century Gothic" w:hAnsi="Century Gothic"/>
          <w:sz w:val="24"/>
          <w:szCs w:val="24"/>
        </w:rPr>
      </w:pPr>
      <w:r>
        <w:rPr>
          <w:rFonts w:ascii="Century Gothic" w:hAnsi="Century Gothic"/>
          <w:sz w:val="24"/>
          <w:szCs w:val="24"/>
        </w:rPr>
        <w:t>Homework Club</w:t>
      </w:r>
    </w:p>
    <w:p w14:paraId="2CAF8FF8" w14:textId="77777777" w:rsidR="006A5186" w:rsidRDefault="006A5186" w:rsidP="006A5186">
      <w:pPr>
        <w:spacing w:after="0"/>
        <w:rPr>
          <w:rFonts w:ascii="Century Gothic" w:hAnsi="Century Gothic"/>
          <w:sz w:val="24"/>
          <w:szCs w:val="24"/>
        </w:rPr>
      </w:pPr>
    </w:p>
    <w:p w14:paraId="6632DCA2" w14:textId="77777777" w:rsidR="006A5186" w:rsidRDefault="006A5186" w:rsidP="006A5186">
      <w:pPr>
        <w:spacing w:after="0"/>
        <w:rPr>
          <w:rFonts w:ascii="Century Gothic" w:hAnsi="Century Gothic"/>
          <w:sz w:val="24"/>
          <w:szCs w:val="24"/>
        </w:rPr>
      </w:pPr>
      <w:r>
        <w:rPr>
          <w:rFonts w:ascii="Century Gothic" w:hAnsi="Century Gothic"/>
          <w:sz w:val="24"/>
          <w:szCs w:val="24"/>
        </w:rPr>
        <w:t>Additional practice is provided using:</w:t>
      </w:r>
    </w:p>
    <w:p w14:paraId="48470DE4" w14:textId="77777777" w:rsidR="006A5186" w:rsidRDefault="006A5186" w:rsidP="006A5186">
      <w:pPr>
        <w:pStyle w:val="ListParagraph"/>
        <w:numPr>
          <w:ilvl w:val="0"/>
          <w:numId w:val="9"/>
        </w:numPr>
        <w:spacing w:after="0"/>
        <w:rPr>
          <w:rFonts w:ascii="Century Gothic" w:hAnsi="Century Gothic"/>
          <w:sz w:val="24"/>
          <w:szCs w:val="24"/>
        </w:rPr>
      </w:pPr>
      <w:r>
        <w:rPr>
          <w:rFonts w:ascii="Century Gothic" w:hAnsi="Century Gothic"/>
          <w:sz w:val="24"/>
          <w:szCs w:val="24"/>
        </w:rPr>
        <w:t xml:space="preserve">STAR Tutoring with AmeriCorps </w:t>
      </w:r>
    </w:p>
    <w:p w14:paraId="68ECB1E7" w14:textId="77777777" w:rsidR="006A5186" w:rsidRDefault="006A5186" w:rsidP="006A5186">
      <w:pPr>
        <w:pStyle w:val="ListParagraph"/>
        <w:numPr>
          <w:ilvl w:val="0"/>
          <w:numId w:val="9"/>
        </w:numPr>
        <w:spacing w:after="0"/>
        <w:rPr>
          <w:rFonts w:ascii="Century Gothic" w:hAnsi="Century Gothic"/>
          <w:sz w:val="24"/>
          <w:szCs w:val="24"/>
        </w:rPr>
      </w:pPr>
      <w:r>
        <w:rPr>
          <w:rFonts w:ascii="Century Gothic" w:hAnsi="Century Gothic"/>
          <w:sz w:val="24"/>
          <w:szCs w:val="24"/>
        </w:rPr>
        <w:t>Cross-Age Tutoring</w:t>
      </w:r>
    </w:p>
    <w:p w14:paraId="5B71CF19" w14:textId="77777777" w:rsidR="006A5186" w:rsidRDefault="006A5186" w:rsidP="006A5186">
      <w:pPr>
        <w:pStyle w:val="ListParagraph"/>
        <w:numPr>
          <w:ilvl w:val="0"/>
          <w:numId w:val="9"/>
        </w:numPr>
        <w:spacing w:after="0"/>
        <w:rPr>
          <w:rFonts w:ascii="Century Gothic" w:hAnsi="Century Gothic"/>
          <w:sz w:val="24"/>
          <w:szCs w:val="24"/>
        </w:rPr>
      </w:pPr>
      <w:r>
        <w:rPr>
          <w:rFonts w:ascii="Century Gothic" w:hAnsi="Century Gothic"/>
          <w:sz w:val="24"/>
          <w:szCs w:val="24"/>
        </w:rPr>
        <w:t>Peer Tutoring</w:t>
      </w:r>
    </w:p>
    <w:p w14:paraId="3822C64D" w14:textId="77777777" w:rsidR="006A5186" w:rsidRDefault="006A5186" w:rsidP="006A5186">
      <w:pPr>
        <w:pStyle w:val="ListParagraph"/>
        <w:numPr>
          <w:ilvl w:val="0"/>
          <w:numId w:val="9"/>
        </w:numPr>
        <w:spacing w:after="0"/>
        <w:rPr>
          <w:rFonts w:ascii="Century Gothic" w:hAnsi="Century Gothic"/>
          <w:sz w:val="24"/>
          <w:szCs w:val="24"/>
        </w:rPr>
      </w:pPr>
      <w:r>
        <w:rPr>
          <w:rFonts w:ascii="Century Gothic" w:hAnsi="Century Gothic"/>
          <w:sz w:val="24"/>
          <w:szCs w:val="24"/>
        </w:rPr>
        <w:t>Buddy Reading</w:t>
      </w:r>
    </w:p>
    <w:p w14:paraId="291E581B" w14:textId="77777777" w:rsidR="006A5186" w:rsidRDefault="006A5186" w:rsidP="006A5186">
      <w:pPr>
        <w:pStyle w:val="ListParagraph"/>
        <w:numPr>
          <w:ilvl w:val="0"/>
          <w:numId w:val="9"/>
        </w:numPr>
        <w:spacing w:after="0"/>
        <w:rPr>
          <w:rFonts w:ascii="Century Gothic" w:hAnsi="Century Gothic"/>
          <w:sz w:val="24"/>
          <w:szCs w:val="24"/>
        </w:rPr>
      </w:pPr>
      <w:r>
        <w:rPr>
          <w:rFonts w:ascii="Century Gothic" w:hAnsi="Century Gothic"/>
          <w:sz w:val="24"/>
          <w:szCs w:val="24"/>
        </w:rPr>
        <w:t>DYAD Reading</w:t>
      </w:r>
    </w:p>
    <w:p w14:paraId="0C26DF60" w14:textId="77777777" w:rsidR="006A5186" w:rsidRDefault="006A5186" w:rsidP="006A5186">
      <w:pPr>
        <w:pStyle w:val="ListParagraph"/>
        <w:spacing w:after="0"/>
        <w:rPr>
          <w:rFonts w:ascii="Century Gothic" w:hAnsi="Century Gothic"/>
          <w:sz w:val="24"/>
          <w:szCs w:val="24"/>
        </w:rPr>
      </w:pPr>
    </w:p>
    <w:p w14:paraId="4A541800" w14:textId="77777777" w:rsidR="006A5186" w:rsidRDefault="006A5186" w:rsidP="006A5186">
      <w:pPr>
        <w:spacing w:after="0"/>
        <w:rPr>
          <w:rFonts w:ascii="Century Gothic" w:hAnsi="Century Gothic"/>
          <w:sz w:val="24"/>
          <w:szCs w:val="24"/>
        </w:rPr>
      </w:pPr>
      <w:r>
        <w:rPr>
          <w:rFonts w:ascii="Century Gothic" w:hAnsi="Century Gothic"/>
          <w:b/>
          <w:bCs/>
          <w:sz w:val="24"/>
          <w:szCs w:val="24"/>
        </w:rPr>
        <w:t>Assessments:</w:t>
      </w:r>
    </w:p>
    <w:p w14:paraId="1729A5B3" w14:textId="4DF898DB" w:rsidR="006A5186" w:rsidRDefault="006A5186" w:rsidP="006A5186">
      <w:pPr>
        <w:pStyle w:val="ListParagraph"/>
        <w:numPr>
          <w:ilvl w:val="0"/>
          <w:numId w:val="10"/>
        </w:numPr>
        <w:spacing w:after="0"/>
        <w:rPr>
          <w:rFonts w:ascii="Century Gothic" w:hAnsi="Century Gothic"/>
          <w:sz w:val="24"/>
          <w:szCs w:val="24"/>
        </w:rPr>
      </w:pPr>
      <w:r>
        <w:rPr>
          <w:rFonts w:ascii="Century Gothic" w:hAnsi="Century Gothic"/>
          <w:sz w:val="24"/>
          <w:szCs w:val="24"/>
        </w:rPr>
        <w:t xml:space="preserve">DIBELS (Dynamic Indicator of Basic Early Literacy Skills):  Growth in reading comprehension and fluency is measured three times during the year to identify Third Grade students who need reading </w:t>
      </w:r>
      <w:r w:rsidR="00AD06AB">
        <w:rPr>
          <w:rFonts w:ascii="Century Gothic" w:hAnsi="Century Gothic"/>
          <w:sz w:val="24"/>
          <w:szCs w:val="24"/>
        </w:rPr>
        <w:t xml:space="preserve">and math </w:t>
      </w:r>
      <w:r>
        <w:rPr>
          <w:rFonts w:ascii="Century Gothic" w:hAnsi="Century Gothic"/>
          <w:sz w:val="24"/>
          <w:szCs w:val="24"/>
        </w:rPr>
        <w:t xml:space="preserve">interventions.  </w:t>
      </w:r>
      <w:r w:rsidR="00AD06AB">
        <w:rPr>
          <w:rFonts w:ascii="Century Gothic" w:hAnsi="Century Gothic"/>
          <w:sz w:val="24"/>
          <w:szCs w:val="24"/>
        </w:rPr>
        <w:t xml:space="preserve">Fourth and Fifth Grade students who are performing below grade level will also be monitored using DIBELS.  </w:t>
      </w:r>
      <w:r>
        <w:rPr>
          <w:rFonts w:ascii="Century Gothic" w:hAnsi="Century Gothic"/>
          <w:sz w:val="24"/>
          <w:szCs w:val="24"/>
        </w:rPr>
        <w:t>Fourth and Fifth Grade students use the STAR Reading (Renaissance Learning) to monitor growth monthly.</w:t>
      </w:r>
    </w:p>
    <w:p w14:paraId="33C67482" w14:textId="77777777" w:rsidR="006A5186" w:rsidRDefault="006A5186" w:rsidP="006A5186">
      <w:pPr>
        <w:pStyle w:val="ListParagraph"/>
        <w:numPr>
          <w:ilvl w:val="0"/>
          <w:numId w:val="10"/>
        </w:numPr>
        <w:spacing w:after="0"/>
        <w:rPr>
          <w:rFonts w:ascii="Century Gothic" w:hAnsi="Century Gothic"/>
          <w:sz w:val="24"/>
          <w:szCs w:val="24"/>
        </w:rPr>
      </w:pPr>
      <w:r>
        <w:rPr>
          <w:rFonts w:ascii="Century Gothic" w:hAnsi="Century Gothic"/>
          <w:sz w:val="24"/>
          <w:szCs w:val="24"/>
        </w:rPr>
        <w:t>RISE (Readiness, Improvement, Success, Empowerment) benchmark data will identify areas of focus and provide meaningful information for individual student academic growth.</w:t>
      </w:r>
    </w:p>
    <w:p w14:paraId="5F7066B5" w14:textId="77777777" w:rsidR="006A5186" w:rsidRDefault="006A5186" w:rsidP="006A5186">
      <w:pPr>
        <w:pStyle w:val="ListParagraph"/>
        <w:numPr>
          <w:ilvl w:val="0"/>
          <w:numId w:val="10"/>
        </w:numPr>
        <w:spacing w:after="0"/>
        <w:rPr>
          <w:rFonts w:ascii="Century Gothic" w:hAnsi="Century Gothic"/>
          <w:sz w:val="24"/>
          <w:szCs w:val="24"/>
        </w:rPr>
      </w:pPr>
      <w:r>
        <w:rPr>
          <w:rFonts w:ascii="Century Gothic" w:hAnsi="Century Gothic"/>
          <w:sz w:val="24"/>
          <w:szCs w:val="24"/>
        </w:rPr>
        <w:t>WIDA (Word Class-Instructional Design and Assessment):  WIDA is a federal mandated test for students whose native language is other than English.  WIDA Access is a summative assessment given annually to monitor ELL students’ progress in acquiring academic English.  This test assesses comprehension and communication.</w:t>
      </w:r>
    </w:p>
    <w:p w14:paraId="76211288" w14:textId="77777777" w:rsidR="006A5186" w:rsidRDefault="006A5186" w:rsidP="006A5186">
      <w:pPr>
        <w:pStyle w:val="ListParagraph"/>
        <w:numPr>
          <w:ilvl w:val="0"/>
          <w:numId w:val="10"/>
        </w:numPr>
        <w:spacing w:after="0"/>
        <w:rPr>
          <w:rFonts w:ascii="Century Gothic" w:hAnsi="Century Gothic"/>
          <w:sz w:val="24"/>
          <w:szCs w:val="24"/>
        </w:rPr>
      </w:pPr>
      <w:r>
        <w:rPr>
          <w:rFonts w:ascii="Century Gothic" w:hAnsi="Century Gothic"/>
          <w:sz w:val="24"/>
          <w:szCs w:val="24"/>
        </w:rPr>
        <w:t>STAR Math (Renaissance Learning) will be given quarterly to assess students’ progress.</w:t>
      </w:r>
    </w:p>
    <w:p w14:paraId="6DD0D102" w14:textId="77777777" w:rsidR="006A5186" w:rsidRDefault="006A5186" w:rsidP="006A5186">
      <w:pPr>
        <w:pStyle w:val="ListParagraph"/>
        <w:numPr>
          <w:ilvl w:val="0"/>
          <w:numId w:val="10"/>
        </w:numPr>
        <w:spacing w:after="0"/>
        <w:rPr>
          <w:rFonts w:ascii="Century Gothic" w:hAnsi="Century Gothic"/>
          <w:sz w:val="24"/>
          <w:szCs w:val="24"/>
        </w:rPr>
      </w:pPr>
      <w:r>
        <w:rPr>
          <w:rFonts w:ascii="Century Gothic" w:hAnsi="Century Gothic"/>
          <w:sz w:val="24"/>
          <w:szCs w:val="24"/>
        </w:rPr>
        <w:t>Additional common formative and summative assessments as developed by the classroom teacher will also be used.</w:t>
      </w:r>
    </w:p>
    <w:p w14:paraId="7EEF1F40" w14:textId="77777777" w:rsidR="006A5186" w:rsidRDefault="006A5186" w:rsidP="006A5186">
      <w:pPr>
        <w:pStyle w:val="ListParagraph"/>
        <w:spacing w:after="0"/>
        <w:rPr>
          <w:rFonts w:ascii="Century Gothic" w:hAnsi="Century Gothic"/>
          <w:sz w:val="24"/>
          <w:szCs w:val="24"/>
        </w:rPr>
      </w:pPr>
    </w:p>
    <w:p w14:paraId="368EDF40" w14:textId="77777777" w:rsidR="006A5186" w:rsidRDefault="006A5186" w:rsidP="006A5186">
      <w:pPr>
        <w:pStyle w:val="ListParagraph"/>
        <w:spacing w:after="0"/>
        <w:rPr>
          <w:rFonts w:ascii="Century Gothic" w:hAnsi="Century Gothic"/>
          <w:sz w:val="24"/>
          <w:szCs w:val="24"/>
        </w:rPr>
      </w:pPr>
    </w:p>
    <w:p w14:paraId="22175D9D" w14:textId="77777777" w:rsidR="006A5186" w:rsidRDefault="006A5186" w:rsidP="006A5186">
      <w:pPr>
        <w:pStyle w:val="ListParagraph"/>
        <w:spacing w:after="0"/>
        <w:rPr>
          <w:rFonts w:ascii="Century Gothic" w:hAnsi="Century Gothic"/>
          <w:b/>
          <w:bCs/>
          <w:sz w:val="24"/>
          <w:szCs w:val="24"/>
        </w:rPr>
      </w:pPr>
      <w:r>
        <w:rPr>
          <w:rFonts w:ascii="Century Gothic" w:hAnsi="Century Gothic"/>
          <w:b/>
          <w:bCs/>
          <w:sz w:val="24"/>
          <w:szCs w:val="24"/>
        </w:rPr>
        <w:t>Delta North Elementary School</w:t>
      </w:r>
    </w:p>
    <w:p w14:paraId="756F0ED2" w14:textId="77777777" w:rsidR="006A5186" w:rsidRDefault="006A5186" w:rsidP="006A5186">
      <w:pPr>
        <w:pStyle w:val="ListParagraph"/>
        <w:spacing w:after="0"/>
        <w:rPr>
          <w:rFonts w:ascii="Century Gothic" w:hAnsi="Century Gothic"/>
          <w:b/>
          <w:bCs/>
          <w:sz w:val="24"/>
          <w:szCs w:val="24"/>
        </w:rPr>
      </w:pPr>
      <w:r>
        <w:rPr>
          <w:rFonts w:ascii="Century Gothic" w:hAnsi="Century Gothic"/>
          <w:b/>
          <w:bCs/>
          <w:sz w:val="24"/>
          <w:szCs w:val="24"/>
        </w:rPr>
        <w:t>Parent and Family Engagement Policy</w:t>
      </w:r>
    </w:p>
    <w:p w14:paraId="409896BC" w14:textId="77777777" w:rsidR="006A5186" w:rsidRDefault="006A5186" w:rsidP="006A5186">
      <w:pPr>
        <w:pStyle w:val="ListParagraph"/>
        <w:spacing w:after="0"/>
        <w:rPr>
          <w:rFonts w:ascii="Century Gothic" w:hAnsi="Century Gothic"/>
          <w:b/>
          <w:bCs/>
          <w:sz w:val="24"/>
          <w:szCs w:val="24"/>
        </w:rPr>
      </w:pPr>
    </w:p>
    <w:p w14:paraId="5715D3A5" w14:textId="0E964A8D" w:rsidR="006A5186" w:rsidRPr="00AD06AB" w:rsidRDefault="006A5186" w:rsidP="00AD06AB">
      <w:pPr>
        <w:pStyle w:val="ListParagraph"/>
        <w:numPr>
          <w:ilvl w:val="0"/>
          <w:numId w:val="11"/>
        </w:numPr>
        <w:spacing w:after="0"/>
        <w:rPr>
          <w:rFonts w:ascii="Century Gothic" w:hAnsi="Century Gothic"/>
          <w:b/>
          <w:bCs/>
          <w:sz w:val="24"/>
          <w:szCs w:val="24"/>
        </w:rPr>
      </w:pPr>
      <w:r>
        <w:rPr>
          <w:rFonts w:ascii="Century Gothic" w:hAnsi="Century Gothic"/>
          <w:b/>
          <w:bCs/>
          <w:sz w:val="24"/>
          <w:szCs w:val="24"/>
        </w:rPr>
        <w:t xml:space="preserve"> Annual Title 1 Parent Meeting</w:t>
      </w:r>
    </w:p>
    <w:p w14:paraId="7B655441" w14:textId="77777777" w:rsidR="006A5186" w:rsidRDefault="006A5186" w:rsidP="006A5186">
      <w:pPr>
        <w:spacing w:after="0"/>
        <w:ind w:left="720"/>
        <w:rPr>
          <w:rFonts w:ascii="Century Gothic" w:hAnsi="Century Gothic"/>
          <w:sz w:val="24"/>
          <w:szCs w:val="24"/>
        </w:rPr>
      </w:pPr>
      <w:r>
        <w:rPr>
          <w:rFonts w:ascii="Century Gothic" w:hAnsi="Century Gothic"/>
          <w:sz w:val="24"/>
          <w:szCs w:val="24"/>
        </w:rPr>
        <w:t>Delta North Elementary School will convene an annual meeting, at a convenient time, to which all parents of all participating children shall be invited and encouraged to attend.  At these meetings, parents and families will be informed of Delta North Elementary School’s participation in the Title 1 program and their rights to be involved.  Such meetings as Back to School Night, PCCR meetings, and individual meetings with teachers or intervention specialists.</w:t>
      </w:r>
    </w:p>
    <w:p w14:paraId="795E305B" w14:textId="77777777" w:rsidR="006A5186" w:rsidRDefault="006A5186" w:rsidP="006A5186">
      <w:pPr>
        <w:spacing w:after="0"/>
        <w:ind w:left="720"/>
        <w:rPr>
          <w:rFonts w:ascii="Century Gothic" w:hAnsi="Century Gothic"/>
          <w:sz w:val="24"/>
          <w:szCs w:val="24"/>
        </w:rPr>
      </w:pPr>
    </w:p>
    <w:p w14:paraId="094BE644" w14:textId="297056BB" w:rsidR="006A5186" w:rsidRPr="00AD06AB" w:rsidRDefault="006A5186" w:rsidP="00AD06AB">
      <w:pPr>
        <w:pStyle w:val="ListParagraph"/>
        <w:numPr>
          <w:ilvl w:val="0"/>
          <w:numId w:val="11"/>
        </w:numPr>
        <w:spacing w:after="0"/>
        <w:rPr>
          <w:rFonts w:ascii="Century Gothic" w:hAnsi="Century Gothic"/>
          <w:b/>
          <w:bCs/>
          <w:sz w:val="24"/>
          <w:szCs w:val="24"/>
        </w:rPr>
      </w:pPr>
      <w:r>
        <w:rPr>
          <w:rFonts w:ascii="Century Gothic" w:hAnsi="Century Gothic"/>
          <w:b/>
          <w:bCs/>
          <w:sz w:val="24"/>
          <w:szCs w:val="24"/>
        </w:rPr>
        <w:t>Parent Input and Review of Policy and Plan</w:t>
      </w:r>
    </w:p>
    <w:p w14:paraId="3FCD8117" w14:textId="77777777" w:rsidR="006A5186" w:rsidRDefault="006A5186" w:rsidP="006A5186">
      <w:pPr>
        <w:spacing w:after="0"/>
        <w:ind w:left="720"/>
        <w:rPr>
          <w:rFonts w:ascii="Century Gothic" w:hAnsi="Century Gothic"/>
          <w:sz w:val="24"/>
          <w:szCs w:val="24"/>
        </w:rPr>
      </w:pPr>
      <w:r>
        <w:rPr>
          <w:rFonts w:ascii="Century Gothic" w:hAnsi="Century Gothic"/>
          <w:sz w:val="24"/>
          <w:szCs w:val="24"/>
        </w:rPr>
        <w:t>Delta North Elementary will involve parents, in an organized, ongoing, and timely way, in the planning, review, and improvement of the school parental involvement policy and joint development of the Title 1 Schoolwide Plan.  Such involvement may include, but is not limited to, Community Council meetings, PTO meetings, school newsletters, and other forms of feedback and input.</w:t>
      </w:r>
    </w:p>
    <w:p w14:paraId="49DE26A6" w14:textId="77777777" w:rsidR="006A5186" w:rsidRDefault="006A5186" w:rsidP="006A5186">
      <w:pPr>
        <w:spacing w:after="0"/>
        <w:ind w:left="720"/>
        <w:rPr>
          <w:rFonts w:ascii="Century Gothic" w:hAnsi="Century Gothic"/>
          <w:sz w:val="24"/>
          <w:szCs w:val="24"/>
        </w:rPr>
      </w:pPr>
    </w:p>
    <w:p w14:paraId="6AA0BED9" w14:textId="5E98D3F7" w:rsidR="006A5186" w:rsidRPr="00AD06AB" w:rsidRDefault="006A5186" w:rsidP="00AD06AB">
      <w:pPr>
        <w:pStyle w:val="ListParagraph"/>
        <w:numPr>
          <w:ilvl w:val="0"/>
          <w:numId w:val="11"/>
        </w:numPr>
        <w:spacing w:after="0"/>
        <w:rPr>
          <w:rFonts w:ascii="Century Gothic" w:hAnsi="Century Gothic"/>
          <w:b/>
          <w:bCs/>
          <w:sz w:val="24"/>
          <w:szCs w:val="24"/>
        </w:rPr>
      </w:pPr>
      <w:r>
        <w:rPr>
          <w:rFonts w:ascii="Century Gothic" w:hAnsi="Century Gothic"/>
          <w:b/>
          <w:bCs/>
          <w:sz w:val="24"/>
          <w:szCs w:val="24"/>
        </w:rPr>
        <w:t>Description and Explanation to Parent of School Curriculum, Assessments, and State Standards</w:t>
      </w:r>
    </w:p>
    <w:p w14:paraId="33C672AF" w14:textId="69E7E1F4" w:rsidR="006A5186" w:rsidRDefault="006A5186" w:rsidP="006A5186">
      <w:pPr>
        <w:spacing w:after="0"/>
        <w:ind w:left="720"/>
        <w:rPr>
          <w:rFonts w:ascii="Century Gothic" w:hAnsi="Century Gothic"/>
          <w:sz w:val="24"/>
          <w:szCs w:val="24"/>
        </w:rPr>
      </w:pPr>
      <w:r>
        <w:rPr>
          <w:rFonts w:ascii="Century Gothic" w:hAnsi="Century Gothic"/>
          <w:sz w:val="24"/>
          <w:szCs w:val="24"/>
        </w:rPr>
        <w:t>Delta North Elementary School uses a variety of research-based materials to deliver instruction aligned with state standards.  Such programs include but are not limited to:  Into Math, REACH for Reading, Lexia Reading, Delta North Elementary School uses a variety of formative and summative assessments such as RISE and Acadience</w:t>
      </w:r>
      <w:r w:rsidR="00AD06AB">
        <w:rPr>
          <w:rFonts w:ascii="Century Gothic" w:hAnsi="Century Gothic"/>
          <w:sz w:val="24"/>
          <w:szCs w:val="24"/>
        </w:rPr>
        <w:t xml:space="preserve"> (DIBELS)</w:t>
      </w:r>
      <w:r>
        <w:rPr>
          <w:rFonts w:ascii="Century Gothic" w:hAnsi="Century Gothic"/>
          <w:sz w:val="24"/>
          <w:szCs w:val="24"/>
        </w:rPr>
        <w:t>.</w:t>
      </w:r>
    </w:p>
    <w:p w14:paraId="5F2A73F8" w14:textId="77777777" w:rsidR="006A5186" w:rsidRDefault="006A5186" w:rsidP="006A5186">
      <w:pPr>
        <w:spacing w:after="0"/>
        <w:ind w:left="720"/>
        <w:rPr>
          <w:rFonts w:ascii="Century Gothic" w:hAnsi="Century Gothic"/>
          <w:sz w:val="24"/>
          <w:szCs w:val="24"/>
        </w:rPr>
      </w:pPr>
    </w:p>
    <w:p w14:paraId="4A3628E0" w14:textId="5DD180F1" w:rsidR="006A5186" w:rsidRPr="00AD06AB" w:rsidRDefault="006A5186" w:rsidP="00AD06AB">
      <w:pPr>
        <w:pStyle w:val="ListParagraph"/>
        <w:numPr>
          <w:ilvl w:val="0"/>
          <w:numId w:val="11"/>
        </w:numPr>
        <w:spacing w:after="0"/>
        <w:rPr>
          <w:rFonts w:ascii="Century Gothic" w:hAnsi="Century Gothic"/>
          <w:b/>
          <w:bCs/>
          <w:sz w:val="24"/>
          <w:szCs w:val="24"/>
        </w:rPr>
      </w:pPr>
      <w:r>
        <w:rPr>
          <w:rFonts w:ascii="Century Gothic" w:hAnsi="Century Gothic"/>
          <w:b/>
          <w:bCs/>
          <w:sz w:val="24"/>
          <w:szCs w:val="24"/>
        </w:rPr>
        <w:t>Home and School Connection</w:t>
      </w:r>
    </w:p>
    <w:p w14:paraId="1ACB0533" w14:textId="77777777" w:rsidR="006A5186" w:rsidRDefault="006A5186" w:rsidP="006A5186">
      <w:pPr>
        <w:spacing w:after="0"/>
        <w:ind w:left="720"/>
        <w:rPr>
          <w:rFonts w:ascii="Century Gothic" w:hAnsi="Century Gothic"/>
          <w:sz w:val="24"/>
          <w:szCs w:val="24"/>
        </w:rPr>
      </w:pPr>
      <w:r>
        <w:rPr>
          <w:rFonts w:ascii="Century Gothic" w:hAnsi="Century Gothic"/>
          <w:sz w:val="24"/>
          <w:szCs w:val="24"/>
        </w:rPr>
        <w:t>Delta North Elementary School will provide all parents and families with appropriate materials and training to help them work with their children to improve achievement and academic success in literacy and mathematics.  Such materials may include, appropriately leveled reading books and materials, homework folders, and mathematics practice assignments.  Parental training may include Back to School Night, PCCR Conferences, Parent Newsletters, individual meetings with teachers and intervention specialists, or the availability of parent resource materials at school.</w:t>
      </w:r>
    </w:p>
    <w:p w14:paraId="7993379C" w14:textId="77777777" w:rsidR="006A5186" w:rsidRDefault="006A5186" w:rsidP="006A5186">
      <w:pPr>
        <w:spacing w:after="0"/>
        <w:ind w:left="720"/>
        <w:rPr>
          <w:rFonts w:ascii="Century Gothic" w:hAnsi="Century Gothic"/>
          <w:sz w:val="24"/>
          <w:szCs w:val="24"/>
        </w:rPr>
      </w:pPr>
    </w:p>
    <w:p w14:paraId="0C07246B" w14:textId="12A8A22F" w:rsidR="006A5186" w:rsidRPr="00AD06AB" w:rsidRDefault="006A5186" w:rsidP="00AD06AB">
      <w:pPr>
        <w:pStyle w:val="ListParagraph"/>
        <w:numPr>
          <w:ilvl w:val="0"/>
          <w:numId w:val="11"/>
        </w:numPr>
        <w:spacing w:after="0"/>
        <w:rPr>
          <w:rFonts w:ascii="Century Gothic" w:hAnsi="Century Gothic"/>
          <w:b/>
          <w:bCs/>
          <w:sz w:val="24"/>
          <w:szCs w:val="24"/>
        </w:rPr>
      </w:pPr>
      <w:r>
        <w:rPr>
          <w:rFonts w:ascii="Century Gothic" w:hAnsi="Century Gothic"/>
          <w:b/>
          <w:bCs/>
          <w:sz w:val="24"/>
          <w:szCs w:val="24"/>
        </w:rPr>
        <w:t>Equal Access to Information</w:t>
      </w:r>
    </w:p>
    <w:p w14:paraId="7FCB0E30" w14:textId="72568530" w:rsidR="003255C8" w:rsidRPr="006A5186" w:rsidRDefault="006A5186" w:rsidP="006A5186">
      <w:pPr>
        <w:spacing w:after="0"/>
        <w:ind w:left="720"/>
        <w:rPr>
          <w:rFonts w:ascii="Century Gothic" w:hAnsi="Century Gothic"/>
          <w:sz w:val="24"/>
          <w:szCs w:val="24"/>
        </w:rPr>
      </w:pPr>
      <w:r>
        <w:rPr>
          <w:rFonts w:ascii="Century Gothic" w:hAnsi="Century Gothic"/>
          <w:sz w:val="24"/>
          <w:szCs w:val="24"/>
        </w:rPr>
        <w:t>Delta North Elementary School will ensure that information related to school and parent programs, meetings, and other activities are made available to parents of participating students in a platform or format in, to the extent possible, a language that the parents can understand.  Delta North Elementary School will also provide such other reasonable support for parental involvement as parents may request.</w:t>
      </w:r>
    </w:p>
    <w:sectPr w:rsidR="003255C8" w:rsidRPr="006A5186" w:rsidSect="00A32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CBA"/>
    <w:multiLevelType w:val="hybridMultilevel"/>
    <w:tmpl w:val="A0F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4F50"/>
    <w:multiLevelType w:val="hybridMultilevel"/>
    <w:tmpl w:val="FDF09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825BB8"/>
    <w:multiLevelType w:val="hybridMultilevel"/>
    <w:tmpl w:val="79E85D3A"/>
    <w:lvl w:ilvl="0" w:tplc="95EAB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D705F"/>
    <w:multiLevelType w:val="hybridMultilevel"/>
    <w:tmpl w:val="297C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5612C"/>
    <w:multiLevelType w:val="hybridMultilevel"/>
    <w:tmpl w:val="609C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617FD0"/>
    <w:multiLevelType w:val="hybridMultilevel"/>
    <w:tmpl w:val="48E4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7ED2"/>
    <w:multiLevelType w:val="hybridMultilevel"/>
    <w:tmpl w:val="B94E5602"/>
    <w:lvl w:ilvl="0" w:tplc="D4A8B4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37D62"/>
    <w:multiLevelType w:val="hybridMultilevel"/>
    <w:tmpl w:val="B8AA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8A3EDB"/>
    <w:multiLevelType w:val="hybridMultilevel"/>
    <w:tmpl w:val="13A0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F7459"/>
    <w:multiLevelType w:val="hybridMultilevel"/>
    <w:tmpl w:val="3230BD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B4FD6"/>
    <w:multiLevelType w:val="hybridMultilevel"/>
    <w:tmpl w:val="38D6EE70"/>
    <w:lvl w:ilvl="0" w:tplc="F14EEA40">
      <w:start w:val="1"/>
      <w:numFmt w:val="decimal"/>
      <w:lvlText w:val="%1."/>
      <w:lvlJc w:val="left"/>
      <w:pPr>
        <w:ind w:left="1440" w:hanging="360"/>
      </w:pPr>
      <w:rPr>
        <w:rFonts w:ascii="Century Gothic" w:eastAsiaTheme="minorHAnsi" w:hAnsi="Century Gothic"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1442036">
    <w:abstractNumId w:val="3"/>
  </w:num>
  <w:num w:numId="2" w16cid:durableId="297878374">
    <w:abstractNumId w:val="9"/>
  </w:num>
  <w:num w:numId="3" w16cid:durableId="1559321608">
    <w:abstractNumId w:val="1"/>
  </w:num>
  <w:num w:numId="4" w16cid:durableId="260918431">
    <w:abstractNumId w:val="4"/>
  </w:num>
  <w:num w:numId="5" w16cid:durableId="468978152">
    <w:abstractNumId w:val="10"/>
  </w:num>
  <w:num w:numId="6" w16cid:durableId="1346518140">
    <w:abstractNumId w:val="2"/>
  </w:num>
  <w:num w:numId="7" w16cid:durableId="402800340">
    <w:abstractNumId w:val="7"/>
  </w:num>
  <w:num w:numId="8" w16cid:durableId="294993311">
    <w:abstractNumId w:val="0"/>
  </w:num>
  <w:num w:numId="9" w16cid:durableId="1581479616">
    <w:abstractNumId w:val="5"/>
  </w:num>
  <w:num w:numId="10" w16cid:durableId="1645044723">
    <w:abstractNumId w:val="8"/>
  </w:num>
  <w:num w:numId="11" w16cid:durableId="1585454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86"/>
    <w:rsid w:val="00077B0F"/>
    <w:rsid w:val="000F4D93"/>
    <w:rsid w:val="003255C8"/>
    <w:rsid w:val="00491D4C"/>
    <w:rsid w:val="006A5186"/>
    <w:rsid w:val="006E0FC4"/>
    <w:rsid w:val="008A24F7"/>
    <w:rsid w:val="00AD06AB"/>
    <w:rsid w:val="00F17F83"/>
    <w:rsid w:val="00FC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CBE0"/>
  <w15:chartTrackingRefBased/>
  <w15:docId w15:val="{A4C2B142-98FF-4614-B183-5927B6CD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2</cp:revision>
  <cp:lastPrinted>2022-02-08T15:35:00Z</cp:lastPrinted>
  <dcterms:created xsi:type="dcterms:W3CDTF">2023-01-24T20:56:00Z</dcterms:created>
  <dcterms:modified xsi:type="dcterms:W3CDTF">2023-01-24T20:56:00Z</dcterms:modified>
</cp:coreProperties>
</file>